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9A3" w:rsidRDefault="00DE18A1" w:rsidP="007779A3">
      <w:pPr>
        <w:shd w:val="clear" w:color="auto" w:fill="F4F7FB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4171E"/>
          <w:kern w:val="36"/>
          <w:sz w:val="24"/>
          <w:szCs w:val="24"/>
          <w:lang w:eastAsia="ru-RU"/>
        </w:rPr>
      </w:pPr>
      <w:r w:rsidRPr="007779A3">
        <w:rPr>
          <w:rFonts w:ascii="Times New Roman" w:eastAsia="Times New Roman" w:hAnsi="Times New Roman" w:cs="Times New Roman"/>
          <w:b/>
          <w:bCs/>
          <w:color w:val="14171E"/>
          <w:kern w:val="36"/>
          <w:sz w:val="24"/>
          <w:szCs w:val="24"/>
          <w:lang w:eastAsia="ru-RU"/>
        </w:rPr>
        <w:t>Три уровня террористической угрозы</w:t>
      </w:r>
    </w:p>
    <w:p w:rsidR="007779A3" w:rsidRDefault="007779A3" w:rsidP="007779A3">
      <w:pPr>
        <w:shd w:val="clear" w:color="auto" w:fill="F4F7FB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4171E"/>
          <w:kern w:val="36"/>
          <w:sz w:val="24"/>
          <w:szCs w:val="24"/>
          <w:lang w:eastAsia="ru-RU"/>
        </w:rPr>
      </w:pPr>
    </w:p>
    <w:p w:rsidR="00DE18A1" w:rsidRDefault="00DE18A1" w:rsidP="007779A3">
      <w:pPr>
        <w:shd w:val="clear" w:color="auto" w:fill="F4F7FB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4171E"/>
          <w:sz w:val="24"/>
          <w:szCs w:val="24"/>
          <w:bdr w:val="none" w:sz="0" w:space="0" w:color="auto" w:frame="1"/>
          <w:lang w:eastAsia="ru-RU"/>
        </w:rPr>
      </w:pPr>
      <w:r w:rsidRPr="007779A3">
        <w:rPr>
          <w:rFonts w:ascii="Times New Roman" w:eastAsia="Times New Roman" w:hAnsi="Times New Roman" w:cs="Times New Roman"/>
          <w:b/>
          <w:bCs/>
          <w:color w:val="14171E"/>
          <w:sz w:val="24"/>
          <w:szCs w:val="24"/>
          <w:bdr w:val="none" w:sz="0" w:space="0" w:color="auto" w:frame="1"/>
          <w:lang w:eastAsia="ru-RU"/>
        </w:rPr>
        <w:t>В целях своевременного информирования населения о возникновении угрозы террористического акта могут устанавливаться уровни террористической опасности.</w:t>
      </w:r>
    </w:p>
    <w:p w:rsidR="007779A3" w:rsidRDefault="007779A3" w:rsidP="007779A3">
      <w:pPr>
        <w:shd w:val="clear" w:color="auto" w:fill="F4F7FB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14171E"/>
          <w:sz w:val="24"/>
          <w:szCs w:val="24"/>
          <w:bdr w:val="none" w:sz="0" w:space="0" w:color="auto" w:frame="1"/>
          <w:lang w:eastAsia="ru-RU"/>
        </w:rPr>
      </w:pPr>
    </w:p>
    <w:p w:rsidR="007779A3" w:rsidRPr="007779A3" w:rsidRDefault="007779A3" w:rsidP="007779A3">
      <w:pPr>
        <w:shd w:val="clear" w:color="auto" w:fill="F4F7FB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14171E"/>
          <w:sz w:val="24"/>
          <w:szCs w:val="24"/>
          <w:lang w:eastAsia="ru-RU"/>
        </w:rPr>
      </w:pPr>
    </w:p>
    <w:p w:rsidR="00DE18A1" w:rsidRPr="00DE18A1" w:rsidRDefault="00DE18A1" w:rsidP="00DE18A1">
      <w:pPr>
        <w:shd w:val="clear" w:color="auto" w:fill="F4F7FB"/>
        <w:spacing w:after="0" w:line="240" w:lineRule="auto"/>
        <w:jc w:val="center"/>
        <w:textAlignment w:val="baseline"/>
        <w:rPr>
          <w:rFonts w:ascii="GOSTUI2" w:eastAsia="Times New Roman" w:hAnsi="GOSTUI2" w:cs="Times New Roman"/>
          <w:color w:val="14171E"/>
          <w:sz w:val="17"/>
          <w:szCs w:val="17"/>
          <w:lang w:eastAsia="ru-RU"/>
        </w:rPr>
      </w:pPr>
      <w:r>
        <w:rPr>
          <w:rFonts w:ascii="GOSTUI2" w:eastAsia="Times New Roman" w:hAnsi="GOSTUI2" w:cs="Times New Roman"/>
          <w:noProof/>
          <w:color w:val="14171E"/>
          <w:sz w:val="17"/>
          <w:szCs w:val="17"/>
          <w:lang w:eastAsia="ru-RU"/>
        </w:rPr>
        <w:drawing>
          <wp:inline distT="0" distB="0" distL="0" distR="0">
            <wp:extent cx="2859405" cy="4476750"/>
            <wp:effectExtent l="19050" t="0" r="0" b="0"/>
            <wp:docPr id="1" name="bxid_3080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308018" descr="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A1" w:rsidRPr="00DE18A1" w:rsidRDefault="00DE18A1" w:rsidP="00DE18A1">
      <w:pPr>
        <w:shd w:val="clear" w:color="auto" w:fill="F4F7FB"/>
        <w:spacing w:after="0" w:line="240" w:lineRule="auto"/>
        <w:jc w:val="center"/>
        <w:textAlignment w:val="baseline"/>
        <w:rPr>
          <w:rFonts w:ascii="GOSTUI2" w:eastAsia="Times New Roman" w:hAnsi="GOSTUI2" w:cs="Times New Roman"/>
          <w:color w:val="14171E"/>
          <w:sz w:val="17"/>
          <w:szCs w:val="17"/>
          <w:lang w:eastAsia="ru-RU"/>
        </w:rPr>
      </w:pPr>
    </w:p>
    <w:p w:rsidR="00DE18A1" w:rsidRPr="00DE18A1" w:rsidRDefault="00DE18A1" w:rsidP="00DE18A1">
      <w:pPr>
        <w:shd w:val="clear" w:color="auto" w:fill="F4F7FB"/>
        <w:spacing w:after="0" w:line="240" w:lineRule="auto"/>
        <w:jc w:val="center"/>
        <w:textAlignment w:val="baseline"/>
        <w:rPr>
          <w:rFonts w:ascii="GOSTUI2" w:eastAsia="Times New Roman" w:hAnsi="GOSTUI2" w:cs="Times New Roman"/>
          <w:color w:val="14171E"/>
          <w:sz w:val="17"/>
          <w:szCs w:val="17"/>
          <w:lang w:eastAsia="ru-RU"/>
        </w:rPr>
      </w:pPr>
      <w:r w:rsidRPr="00DE18A1">
        <w:rPr>
          <w:rFonts w:ascii="GOSTUI2" w:eastAsia="Times New Roman" w:hAnsi="GOSTUI2" w:cs="Times New Roman"/>
          <w:b/>
          <w:bCs/>
          <w:color w:val="EE1D24"/>
          <w:sz w:val="24"/>
          <w:szCs w:val="24"/>
          <w:bdr w:val="none" w:sz="0" w:space="0" w:color="auto" w:frame="1"/>
          <w:lang w:eastAsia="ru-RU"/>
        </w:rPr>
        <w:t>ТВОИ ДЕЙСТВИЯ, КОГДА ОБЪЯВЛЕНА СИТУАЦИЯ ТЕРРОРИСТИЧЕСКОЙ ОПАСНОСТИ</w:t>
      </w:r>
    </w:p>
    <w:p w:rsidR="00DE18A1" w:rsidRPr="00DE18A1" w:rsidRDefault="00DE18A1" w:rsidP="00DE18A1">
      <w:pPr>
        <w:shd w:val="clear" w:color="auto" w:fill="F4F7FB"/>
        <w:spacing w:after="0" w:line="240" w:lineRule="auto"/>
        <w:jc w:val="center"/>
        <w:textAlignment w:val="baseline"/>
        <w:rPr>
          <w:rFonts w:ascii="GOSTUI2" w:eastAsia="Times New Roman" w:hAnsi="GOSTUI2" w:cs="Times New Roman"/>
          <w:color w:val="14171E"/>
          <w:sz w:val="17"/>
          <w:szCs w:val="17"/>
          <w:lang w:eastAsia="ru-RU"/>
        </w:rPr>
      </w:pPr>
    </w:p>
    <w:p w:rsidR="00DE18A1" w:rsidRPr="00DE18A1" w:rsidRDefault="00DE18A1" w:rsidP="00DE18A1">
      <w:pPr>
        <w:shd w:val="clear" w:color="auto" w:fill="F4F7FB"/>
        <w:spacing w:after="0" w:line="240" w:lineRule="auto"/>
        <w:jc w:val="center"/>
        <w:textAlignment w:val="baseline"/>
        <w:rPr>
          <w:rFonts w:ascii="GOSTUI2" w:eastAsia="Times New Roman" w:hAnsi="GOSTUI2" w:cs="Times New Roman"/>
          <w:color w:val="14171E"/>
          <w:sz w:val="17"/>
          <w:szCs w:val="17"/>
          <w:lang w:eastAsia="ru-RU"/>
        </w:rPr>
      </w:pPr>
      <w:r>
        <w:rPr>
          <w:rFonts w:ascii="GOSTUI2" w:eastAsia="Times New Roman" w:hAnsi="GOSTUI2" w:cs="Times New Roman"/>
          <w:noProof/>
          <w:color w:val="14171E"/>
          <w:sz w:val="17"/>
          <w:szCs w:val="17"/>
          <w:lang w:eastAsia="ru-RU"/>
        </w:rPr>
        <w:lastRenderedPageBreak/>
        <w:drawing>
          <wp:inline distT="0" distB="0" distL="0" distR="0">
            <wp:extent cx="6433498" cy="6666932"/>
            <wp:effectExtent l="19050" t="0" r="5402" b="0"/>
            <wp:docPr id="2" name="bxid_660097" descr="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660097" descr="сини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433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A1" w:rsidRPr="00DE18A1" w:rsidRDefault="00DE18A1" w:rsidP="00DE18A1">
      <w:pPr>
        <w:shd w:val="clear" w:color="auto" w:fill="F4F7FB"/>
        <w:spacing w:after="0" w:line="240" w:lineRule="auto"/>
        <w:jc w:val="center"/>
        <w:textAlignment w:val="baseline"/>
        <w:rPr>
          <w:rFonts w:ascii="GOSTUI2" w:eastAsia="Times New Roman" w:hAnsi="GOSTUI2" w:cs="Times New Roman"/>
          <w:color w:val="14171E"/>
          <w:sz w:val="17"/>
          <w:szCs w:val="17"/>
          <w:lang w:eastAsia="ru-RU"/>
        </w:rPr>
      </w:pPr>
      <w:r>
        <w:rPr>
          <w:rFonts w:ascii="GOSTUI2" w:eastAsia="Times New Roman" w:hAnsi="GOSTUI2" w:cs="Times New Roman"/>
          <w:noProof/>
          <w:color w:val="14171E"/>
          <w:sz w:val="17"/>
          <w:szCs w:val="17"/>
          <w:lang w:eastAsia="ru-RU"/>
        </w:rPr>
        <w:lastRenderedPageBreak/>
        <w:drawing>
          <wp:inline distT="0" distB="0" distL="0" distR="0">
            <wp:extent cx="6522209" cy="6666932"/>
            <wp:effectExtent l="19050" t="0" r="0" b="0"/>
            <wp:docPr id="3" name="bxid_17816" descr="жел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7816" descr="жел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143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8A1" w:rsidRPr="00DE18A1" w:rsidRDefault="00DE18A1" w:rsidP="00DE18A1">
      <w:pPr>
        <w:shd w:val="clear" w:color="auto" w:fill="F4F7FB"/>
        <w:spacing w:after="0" w:line="240" w:lineRule="auto"/>
        <w:jc w:val="center"/>
        <w:textAlignment w:val="baseline"/>
        <w:rPr>
          <w:rFonts w:ascii="GOSTUI2" w:eastAsia="Times New Roman" w:hAnsi="GOSTUI2" w:cs="Times New Roman"/>
          <w:color w:val="14171E"/>
          <w:sz w:val="17"/>
          <w:szCs w:val="17"/>
          <w:lang w:eastAsia="ru-RU"/>
        </w:rPr>
      </w:pPr>
      <w:r>
        <w:rPr>
          <w:rFonts w:ascii="GOSTUI2" w:eastAsia="Times New Roman" w:hAnsi="GOSTUI2" w:cs="Times New Roman"/>
          <w:noProof/>
          <w:color w:val="14171E"/>
          <w:sz w:val="17"/>
          <w:szCs w:val="17"/>
          <w:lang w:eastAsia="ru-RU"/>
        </w:rPr>
        <w:lastRenderedPageBreak/>
        <w:drawing>
          <wp:inline distT="0" distB="0" distL="0" distR="0">
            <wp:extent cx="6481265" cy="6666932"/>
            <wp:effectExtent l="19050" t="0" r="0" b="0"/>
            <wp:docPr id="4" name="bxid_153273" descr="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id_153273" descr="крас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200" cy="66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4C9" w:rsidRDefault="00F104C9"/>
    <w:sectPr w:rsidR="00F104C9" w:rsidSect="00F104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OSTUI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E18A1"/>
    <w:rsid w:val="007779A3"/>
    <w:rsid w:val="009C60B7"/>
    <w:rsid w:val="00DE18A1"/>
    <w:rsid w:val="00F10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4C9"/>
  </w:style>
  <w:style w:type="paragraph" w:styleId="1">
    <w:name w:val="heading 1"/>
    <w:basedOn w:val="a"/>
    <w:link w:val="10"/>
    <w:uiPriority w:val="9"/>
    <w:qFormat/>
    <w:rsid w:val="00DE18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18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E18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8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9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07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20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2021-10-19T14:05:00Z</dcterms:created>
  <dcterms:modified xsi:type="dcterms:W3CDTF">2021-10-19T14:41:00Z</dcterms:modified>
</cp:coreProperties>
</file>