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54" w:rsidRDefault="00474454" w:rsidP="0047445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74454" w:rsidRPr="00FE06DF" w:rsidRDefault="00474454" w:rsidP="0047445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19CC">
        <w:rPr>
          <w:rFonts w:ascii="Times New Roman" w:hAnsi="Times New Roman" w:cs="Times New Roman"/>
          <w:sz w:val="26"/>
          <w:szCs w:val="26"/>
        </w:rPr>
        <w:t>о результатах контрольного мероприятия</w:t>
      </w:r>
      <w:r w:rsidRPr="000419C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0419CC">
        <w:rPr>
          <w:rFonts w:ascii="Times New Roman" w:hAnsi="Times New Roman" w:cs="Times New Roman"/>
          <w:sz w:val="26"/>
          <w:szCs w:val="26"/>
        </w:rPr>
        <w:t xml:space="preserve">Проверка целевого и эффективного использования средств местного бюджета, выделенных муниципальному автономному учреждению </w:t>
      </w:r>
      <w:r w:rsidR="00FE06DF" w:rsidRPr="00FE06DF">
        <w:rPr>
          <w:rFonts w:ascii="Times New Roman" w:hAnsi="Times New Roman" w:cs="Times New Roman"/>
          <w:sz w:val="26"/>
          <w:szCs w:val="26"/>
        </w:rPr>
        <w:t>дополнительного образования Терского района «Центр детского творчества»</w:t>
      </w:r>
      <w:r w:rsidR="00FE06DF">
        <w:rPr>
          <w:rFonts w:ascii="Times New Roman" w:hAnsi="Times New Roman" w:cs="Times New Roman"/>
          <w:sz w:val="26"/>
          <w:szCs w:val="26"/>
        </w:rPr>
        <w:t xml:space="preserve"> за 2023 год</w:t>
      </w:r>
    </w:p>
    <w:p w:rsidR="00474454" w:rsidRPr="000419CC" w:rsidRDefault="00474454" w:rsidP="00474454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2A37" w:rsidRPr="000419CC" w:rsidRDefault="00474454" w:rsidP="00B034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hAnsi="Times New Roman" w:cs="Times New Roman"/>
          <w:sz w:val="26"/>
          <w:szCs w:val="26"/>
        </w:rPr>
        <w:tab/>
      </w:r>
      <w:r w:rsidR="00B92A37" w:rsidRPr="00041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контрольного мероприятия</w:t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на </w:t>
      </w:r>
      <w:r w:rsidR="000419CC" w:rsidRPr="000419CC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FE06DF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="000419CC" w:rsidRPr="000419CC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0419CC" w:rsidRPr="000419CC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0419CC" w:rsidRPr="000419CC">
        <w:rPr>
          <w:rFonts w:ascii="Times New Roman" w:eastAsia="Calibri" w:hAnsi="Times New Roman" w:cs="Times New Roman"/>
          <w:sz w:val="26"/>
          <w:szCs w:val="26"/>
        </w:rPr>
        <w:t xml:space="preserve"> Плана работы контрольно-счетной комиссии муниципального образования Терский район на 2024 год, утвержденного распоряжением председателя контрольно-счетной комиссии муниципального образования Терский район от 26.12.2023 № 10 (с изменениями от 27.06.2024 № 10)</w:t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распоряжения председателя контрольно-счетной комиссии от </w:t>
      </w:r>
      <w:r w:rsid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02.11.2024</w:t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контрольного мероприятия – проверки целевого и эффективного использования средств местного бюджета, выделенных </w:t>
      </w:r>
      <w:r w:rsidR="00FE06DF" w:rsidRPr="000419CC">
        <w:rPr>
          <w:rFonts w:ascii="Times New Roman" w:hAnsi="Times New Roman" w:cs="Times New Roman"/>
          <w:sz w:val="26"/>
          <w:szCs w:val="26"/>
        </w:rPr>
        <w:t xml:space="preserve">муниципальному автономному учреждению </w:t>
      </w:r>
      <w:r w:rsidR="00FE06DF" w:rsidRPr="00FE06DF">
        <w:rPr>
          <w:rFonts w:ascii="Times New Roman" w:hAnsi="Times New Roman" w:cs="Times New Roman"/>
          <w:sz w:val="26"/>
          <w:szCs w:val="26"/>
        </w:rPr>
        <w:t>дополнительного образования Терского района «Центр детского творчества»</w:t>
      </w:r>
    </w:p>
    <w:p w:rsidR="00FE06DF" w:rsidRPr="000419CC" w:rsidRDefault="00FE06DF" w:rsidP="00FE06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A37" w:rsidRPr="00041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 задачи контрольного мероприятия:</w:t>
      </w:r>
      <w:r w:rsidR="00B92A3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вопросов финансово-хозяйственной </w:t>
      </w:r>
      <w:r w:rsidR="00B92A37" w:rsidRPr="00041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деятельности </w:t>
      </w:r>
      <w:r w:rsidRPr="000419C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419CC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419C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419CC">
        <w:rPr>
          <w:rFonts w:ascii="Times New Roman" w:hAnsi="Times New Roman" w:cs="Times New Roman"/>
          <w:sz w:val="26"/>
          <w:szCs w:val="26"/>
        </w:rPr>
        <w:t xml:space="preserve"> </w:t>
      </w:r>
      <w:r w:rsidRPr="00FE06DF">
        <w:rPr>
          <w:rFonts w:ascii="Times New Roman" w:hAnsi="Times New Roman" w:cs="Times New Roman"/>
          <w:sz w:val="26"/>
          <w:szCs w:val="26"/>
        </w:rPr>
        <w:t>дополнительного образования Терского района «Центр детского творчества»</w:t>
      </w:r>
    </w:p>
    <w:p w:rsidR="00FE06DF" w:rsidRPr="000419CC" w:rsidRDefault="00B92A37" w:rsidP="00FE06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контрольного мероприятия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E06DF" w:rsidRPr="000419CC">
        <w:rPr>
          <w:rFonts w:ascii="Times New Roman" w:hAnsi="Times New Roman" w:cs="Times New Roman"/>
          <w:sz w:val="26"/>
          <w:szCs w:val="26"/>
        </w:rPr>
        <w:t>муниципально</w:t>
      </w:r>
      <w:r w:rsidR="00FE06DF">
        <w:rPr>
          <w:rFonts w:ascii="Times New Roman" w:hAnsi="Times New Roman" w:cs="Times New Roman"/>
          <w:sz w:val="26"/>
          <w:szCs w:val="26"/>
        </w:rPr>
        <w:t>е</w:t>
      </w:r>
      <w:r w:rsidR="00FE06DF" w:rsidRPr="000419CC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FE06DF">
        <w:rPr>
          <w:rFonts w:ascii="Times New Roman" w:hAnsi="Times New Roman" w:cs="Times New Roman"/>
          <w:sz w:val="26"/>
          <w:szCs w:val="26"/>
        </w:rPr>
        <w:t>е</w:t>
      </w:r>
      <w:r w:rsidR="00FE06DF" w:rsidRPr="000419C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E06DF">
        <w:rPr>
          <w:rFonts w:ascii="Times New Roman" w:hAnsi="Times New Roman" w:cs="Times New Roman"/>
          <w:sz w:val="26"/>
          <w:szCs w:val="26"/>
        </w:rPr>
        <w:t>е</w:t>
      </w:r>
      <w:r w:rsidR="00FE06DF" w:rsidRPr="000419CC">
        <w:rPr>
          <w:rFonts w:ascii="Times New Roman" w:hAnsi="Times New Roman" w:cs="Times New Roman"/>
          <w:sz w:val="26"/>
          <w:szCs w:val="26"/>
        </w:rPr>
        <w:t xml:space="preserve"> </w:t>
      </w:r>
      <w:r w:rsidR="00FE06DF" w:rsidRPr="00FE06DF">
        <w:rPr>
          <w:rFonts w:ascii="Times New Roman" w:hAnsi="Times New Roman" w:cs="Times New Roman"/>
          <w:sz w:val="26"/>
          <w:szCs w:val="26"/>
        </w:rPr>
        <w:t>дополнительного образования Терского района «Центр детского творчества»</w:t>
      </w:r>
    </w:p>
    <w:p w:rsidR="00B92A37" w:rsidRPr="000419CC" w:rsidRDefault="00B92A37" w:rsidP="00B92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Проверяемый период: 2023</w:t>
      </w:r>
      <w:r w:rsidRPr="000419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год.</w:t>
      </w:r>
    </w:p>
    <w:p w:rsidR="00B92A37" w:rsidRPr="000419CC" w:rsidRDefault="00B92A37" w:rsidP="00B92A37">
      <w:p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1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проведения проверки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по </w:t>
      </w:r>
      <w:r w:rsid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24.12.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:rsidR="00B92A37" w:rsidRPr="000419CC" w:rsidRDefault="00B92A37" w:rsidP="00B03408">
      <w:p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1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бюджетных средств, охваченных контрольным мероприятием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(кассовый расход) </w:t>
      </w:r>
      <w:r w:rsidR="00FE0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22 027,2 </w:t>
      </w:r>
      <w:r w:rsidR="00FE06DF" w:rsidRPr="000419CC"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3401C1" w:rsidRPr="000419CC" w:rsidRDefault="003401C1" w:rsidP="003401C1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401C1" w:rsidRPr="000419CC" w:rsidRDefault="003401C1" w:rsidP="003401C1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19CC">
        <w:rPr>
          <w:rFonts w:ascii="Times New Roman" w:hAnsi="Times New Roman" w:cs="Times New Roman"/>
          <w:sz w:val="26"/>
          <w:szCs w:val="26"/>
        </w:rPr>
        <w:t xml:space="preserve">В </w:t>
      </w:r>
      <w:r w:rsidR="00FE06DF">
        <w:rPr>
          <w:rFonts w:ascii="Times New Roman" w:hAnsi="Times New Roman" w:cs="Times New Roman"/>
          <w:sz w:val="26"/>
          <w:szCs w:val="26"/>
        </w:rPr>
        <w:t>К</w:t>
      </w:r>
      <w:r w:rsidRPr="000419CC">
        <w:rPr>
          <w:rFonts w:ascii="Times New Roman" w:hAnsi="Times New Roman" w:cs="Times New Roman"/>
          <w:sz w:val="26"/>
          <w:szCs w:val="26"/>
        </w:rPr>
        <w:t>онтрольно-счетную комиссию Терского района после получения акта по результатам контрольного мероприятия возражений и замечаний не поступало.</w:t>
      </w:r>
    </w:p>
    <w:p w:rsidR="003401C1" w:rsidRPr="000419CC" w:rsidRDefault="003401C1" w:rsidP="00B92A3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9CC" w:rsidRPr="000419CC" w:rsidRDefault="000419CC" w:rsidP="00041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19CC">
        <w:rPr>
          <w:rFonts w:ascii="Times New Roman" w:hAnsi="Times New Roman" w:cs="Times New Roman"/>
          <w:sz w:val="26"/>
          <w:szCs w:val="26"/>
        </w:rPr>
        <w:t>По результатам указанного контрольного мероприятия выявлены следующие нарушения:</w:t>
      </w:r>
    </w:p>
    <w:p w:rsidR="00FE06DF" w:rsidRPr="00FE06DF" w:rsidRDefault="00FE06DF" w:rsidP="00FE0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E06DF">
        <w:rPr>
          <w:rFonts w:ascii="Times New Roman" w:eastAsia="Calibri" w:hAnsi="Times New Roman" w:cs="Times New Roman"/>
          <w:sz w:val="26"/>
          <w:szCs w:val="26"/>
        </w:rPr>
        <w:t>Показатели, характеризующие содержание муниципальной услуги «Организация отдыха детей и молодежи» Муниципального задания МАУ ЦДТ на 2023, 2024 год содержат недостоверные сведения.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06DF" w:rsidRPr="00FE06DF" w:rsidRDefault="00FE06DF" w:rsidP="00FE0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E06DF">
        <w:rPr>
          <w:rFonts w:ascii="Times New Roman" w:eastAsia="Calibri" w:hAnsi="Times New Roman" w:cs="Times New Roman"/>
          <w:sz w:val="26"/>
          <w:szCs w:val="26"/>
        </w:rPr>
        <w:t>В нарушении пункта 6 статьи 24 Порядка</w:t>
      </w:r>
      <w:r w:rsidRPr="00FE06DF">
        <w:rPr>
          <w:rFonts w:ascii="Times New Roman" w:eastAsia="Calibri" w:hAnsi="Times New Roman" w:cs="Times New Roman"/>
          <w:bCs/>
          <w:sz w:val="26"/>
          <w:szCs w:val="26"/>
        </w:rPr>
        <w:t xml:space="preserve"> от 16.06.2016 № 50/439 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 Положения о порядке расположения и управления имуществом, находящимся в собственности муниципального образования Терский район и признании утратившими силу отдельных решений Совета депутатов Терского района» (с изменениями от 17.10.2017 № 2/31, от 16.03.2022 № 44/486</w:t>
      </w:r>
      <w:r w:rsidRPr="00FE06DF">
        <w:rPr>
          <w:rFonts w:ascii="Times New Roman" w:eastAsia="Calibri" w:hAnsi="Times New Roman" w:cs="Times New Roman"/>
          <w:bCs/>
          <w:sz w:val="26"/>
          <w:szCs w:val="26"/>
        </w:rPr>
        <w:t xml:space="preserve">, не внесены изменения в договор </w:t>
      </w:r>
      <w:r w:rsidRPr="00FE06DF">
        <w:rPr>
          <w:rFonts w:ascii="Times New Roman" w:eastAsia="Calibri" w:hAnsi="Times New Roman" w:cs="Times New Roman"/>
          <w:sz w:val="26"/>
          <w:szCs w:val="26"/>
        </w:rPr>
        <w:t>о порядке использования муниципального имущества на праве оперативного управления от 31.07.2007 № 23 в отношении объекта с кадастровым номером 51:04:0010203:829.</w:t>
      </w:r>
    </w:p>
    <w:p w:rsidR="00FE06DF" w:rsidRPr="00FE06DF" w:rsidRDefault="00FE06DF" w:rsidP="00FE0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E0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нарушении с пунктом 4 постановления администрации Терского района от 12.12.2022 № 1057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Порядка определения видов особо ценного движимого имущества муниципальных бюджетных и автономных учреждений, подведомственных администрации Терского района» выявлены случаи, отнесения движимого имущества автономного учреждения к категории особо ценного движимого имущества без распорядительного документа (распоряжения) 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администрации Терского района.</w:t>
      </w:r>
    </w:p>
    <w:p w:rsidR="00FE06DF" w:rsidRPr="00FE06DF" w:rsidRDefault="00FE06DF" w:rsidP="00FE0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Сведения о кадастровой стоимости земельного участка, представленные на 01.01.2024 год в реестре имущества, находящегося в собственности муниципального образования Терский район не соответствуют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выписке из ЕГРН.</w:t>
      </w:r>
    </w:p>
    <w:p w:rsidR="00FE06DF" w:rsidRPr="00FE06DF" w:rsidRDefault="000419CC" w:rsidP="00FE0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06DF" w:rsidRPr="00FE0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r w:rsidR="00FE06DF"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баланс МАУ ДО ЦДТ не поставлен земельный участок с кадастровым номером </w:t>
      </w:r>
      <w:r w:rsidR="00FE06DF" w:rsidRPr="00FE06DF">
        <w:rPr>
          <w:rFonts w:ascii="Times New Roman" w:eastAsia="Times New Roman" w:hAnsi="Times New Roman" w:cs="Times New Roman"/>
          <w:bCs/>
          <w:sz w:val="26"/>
          <w:szCs w:val="26"/>
        </w:rPr>
        <w:t>51:04:0000000:1380</w:t>
      </w:r>
      <w:r w:rsidR="00FE06DF"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06DF"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E06DF" w:rsidRPr="00FE06DF" w:rsidRDefault="00FE06DF" w:rsidP="00FE0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Сведения о кадастровой стоимости земельного участка, представленные МБУ ЦБУ и О не соответствуют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выписке из ЕГРН</w:t>
      </w:r>
    </w:p>
    <w:p w:rsidR="00FE06DF" w:rsidRPr="00FE06DF" w:rsidRDefault="00FE06DF" w:rsidP="00FE0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инвентарных карточках учета основных средств (ф. 0504031) не заполнены раздел 2 «сведения об объекте», раздел 3 «краткая индивидуальная характеристика объекта».  </w:t>
      </w:r>
    </w:p>
    <w:p w:rsidR="00FE06DF" w:rsidRPr="00FE06DF" w:rsidRDefault="00FE06DF" w:rsidP="00FE06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нарушении пункта 4 постановления администрации Терского района от 12.12.2022 № 1057</w:t>
      </w:r>
      <w:r w:rsidRPr="00FE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Порядка определения видов особо ценного движимого имущества муниципальных бюджетных и автономных учреждений, подведомственных администрации Терского района» выявлены случаи, отнесения движимого имущества автономного учреждения к категории особо ценного движимого имущества без распорядительного документа (распоряжения) администрации Терского района.</w:t>
      </w: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419CC" w:rsidRPr="00FE06DF" w:rsidRDefault="000419CC" w:rsidP="00FE06D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4454" w:rsidRPr="000419CC" w:rsidRDefault="000419CC" w:rsidP="003401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9CC">
        <w:rPr>
          <w:rFonts w:ascii="Times New Roman" w:hAnsi="Times New Roman" w:cs="Times New Roman"/>
          <w:sz w:val="26"/>
          <w:szCs w:val="26"/>
        </w:rPr>
        <w:tab/>
      </w:r>
      <w:r w:rsidR="00474454" w:rsidRPr="000419CC">
        <w:rPr>
          <w:rFonts w:ascii="Times New Roman" w:hAnsi="Times New Roman" w:cs="Times New Roman"/>
          <w:sz w:val="26"/>
          <w:szCs w:val="26"/>
        </w:rPr>
        <w:t xml:space="preserve">В целях соблюдения </w:t>
      </w:r>
      <w:r w:rsidR="003401C1" w:rsidRPr="000419CC">
        <w:rPr>
          <w:rFonts w:ascii="Times New Roman" w:hAnsi="Times New Roman" w:cs="Times New Roman"/>
          <w:sz w:val="26"/>
          <w:szCs w:val="26"/>
        </w:rPr>
        <w:t>законности в</w:t>
      </w:r>
      <w:r w:rsidR="00474454" w:rsidRPr="000419CC">
        <w:rPr>
          <w:rFonts w:ascii="Times New Roman" w:hAnsi="Times New Roman" w:cs="Times New Roman"/>
          <w:sz w:val="26"/>
          <w:szCs w:val="26"/>
        </w:rPr>
        <w:t xml:space="preserve"> деятельности учреждения (объекта контроля) направлено </w:t>
      </w:r>
      <w:r w:rsidR="00474454" w:rsidRPr="000419CC">
        <w:rPr>
          <w:rFonts w:ascii="Times New Roman" w:hAnsi="Times New Roman" w:cs="Times New Roman"/>
          <w:b/>
          <w:sz w:val="26"/>
          <w:szCs w:val="26"/>
          <w:u w:val="single"/>
        </w:rPr>
        <w:t>информационное письмо с</w:t>
      </w:r>
      <w:r w:rsidR="00474454" w:rsidRPr="000419CC">
        <w:rPr>
          <w:rFonts w:ascii="Times New Roman" w:hAnsi="Times New Roman" w:cs="Times New Roman"/>
          <w:sz w:val="26"/>
          <w:szCs w:val="26"/>
        </w:rPr>
        <w:t xml:space="preserve"> предложениями по устранению и недопущению выявленных нарушений и замечаний Администрации Терского района и МБУ ЦБУ и О. Срок исполнения до </w:t>
      </w:r>
      <w:r w:rsidR="00FE06DF"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  <w:r w:rsidR="00FE06DF">
        <w:rPr>
          <w:rFonts w:ascii="Times New Roman" w:hAnsi="Times New Roman" w:cs="Times New Roman"/>
          <w:sz w:val="26"/>
          <w:szCs w:val="26"/>
        </w:rPr>
        <w:t>.01.2025</w:t>
      </w:r>
    </w:p>
    <w:p w:rsidR="000419CC" w:rsidRDefault="000419CC" w:rsidP="00521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9CC" w:rsidRDefault="000419CC" w:rsidP="00521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BD7" w:rsidRPr="000419CC" w:rsidRDefault="000419CC" w:rsidP="00521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21BD7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</w:p>
    <w:p w:rsidR="000419CC" w:rsidRPr="000419CC" w:rsidRDefault="00521BD7" w:rsidP="000419C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комиссии                                                     </w:t>
      </w:r>
      <w:r w:rsid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0419CC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Тананян</w:t>
      </w:r>
      <w:proofErr w:type="spellEnd"/>
      <w:r w:rsidR="000419CC"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</w:p>
    <w:p w:rsidR="00521BD7" w:rsidRPr="000419CC" w:rsidRDefault="00521BD7" w:rsidP="00521BD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EB576E" w:rsidRPr="000419CC" w:rsidRDefault="00EB576E" w:rsidP="003401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576E" w:rsidRPr="0004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6AF"/>
    <w:multiLevelType w:val="hybridMultilevel"/>
    <w:tmpl w:val="5ED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4C"/>
    <w:rsid w:val="000419CC"/>
    <w:rsid w:val="001034E5"/>
    <w:rsid w:val="003401C1"/>
    <w:rsid w:val="00345A3E"/>
    <w:rsid w:val="00474454"/>
    <w:rsid w:val="00521BD7"/>
    <w:rsid w:val="00B03408"/>
    <w:rsid w:val="00B573AB"/>
    <w:rsid w:val="00B92A37"/>
    <w:rsid w:val="00E0674C"/>
    <w:rsid w:val="00EB576E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A01E"/>
  <w15:chartTrackingRefBased/>
  <w15:docId w15:val="{DB7F280E-98C0-4F4D-BB1A-5B107E2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4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5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4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4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0419CC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419CC"/>
    <w:pPr>
      <w:widowControl w:val="0"/>
      <w:shd w:val="clear" w:color="auto" w:fill="FFFFFF"/>
      <w:spacing w:before="180" w:after="660" w:line="240" w:lineRule="atLeast"/>
    </w:pPr>
    <w:rPr>
      <w:sz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CAC4-137D-4D72-8D83-B06C2EDB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2024-06-03T06:07:00Z</dcterms:created>
  <dcterms:modified xsi:type="dcterms:W3CDTF">2025-01-27T07:06:00Z</dcterms:modified>
</cp:coreProperties>
</file>