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E1" w:rsidRPr="00691FE1" w:rsidRDefault="00691FE1" w:rsidP="00691FE1">
      <w:pPr>
        <w:widowControl w:val="0"/>
        <w:autoSpaceDE w:val="0"/>
        <w:autoSpaceDN w:val="0"/>
        <w:jc w:val="center"/>
        <w:rPr>
          <w:b/>
          <w:color w:val="000000" w:themeColor="text1"/>
        </w:rPr>
      </w:pPr>
      <w:bookmarkStart w:id="0" w:name="P211"/>
      <w:bookmarkEnd w:id="0"/>
      <w:r w:rsidRPr="00691FE1">
        <w:rPr>
          <w:b/>
          <w:color w:val="000000" w:themeColor="text1"/>
        </w:rPr>
        <w:t>ОПОВЕЩЕНИЕ</w:t>
      </w:r>
    </w:p>
    <w:p w:rsidR="00691FE1" w:rsidRPr="00691FE1" w:rsidRDefault="00691FE1" w:rsidP="00691FE1">
      <w:pPr>
        <w:widowControl w:val="0"/>
        <w:autoSpaceDE w:val="0"/>
        <w:autoSpaceDN w:val="0"/>
        <w:jc w:val="center"/>
        <w:rPr>
          <w:b/>
          <w:color w:val="000000" w:themeColor="text1"/>
        </w:rPr>
      </w:pPr>
      <w:r w:rsidRPr="00691FE1">
        <w:rPr>
          <w:b/>
          <w:color w:val="000000" w:themeColor="text1"/>
        </w:rPr>
        <w:t xml:space="preserve">О </w:t>
      </w:r>
      <w:r w:rsidR="00EB7008">
        <w:rPr>
          <w:b/>
          <w:color w:val="000000" w:themeColor="text1"/>
        </w:rPr>
        <w:t>ПРОВЕДЕНИЕ ПУБЛИЧНЫХ СЛУШАНИЙ</w:t>
      </w:r>
    </w:p>
    <w:p w:rsidR="00691FE1" w:rsidRPr="00691FE1" w:rsidRDefault="00691FE1" w:rsidP="00691FE1">
      <w:pPr>
        <w:widowControl w:val="0"/>
        <w:autoSpaceDE w:val="0"/>
        <w:autoSpaceDN w:val="0"/>
        <w:jc w:val="both"/>
        <w:rPr>
          <w:b/>
          <w:color w:val="000000" w:themeColor="text1"/>
        </w:rPr>
      </w:pPr>
    </w:p>
    <w:p w:rsidR="00691FE1" w:rsidRPr="00127142" w:rsidRDefault="00691FE1" w:rsidP="00691FE1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127142">
        <w:rPr>
          <w:color w:val="000000" w:themeColor="text1"/>
          <w:sz w:val="28"/>
          <w:szCs w:val="28"/>
        </w:rPr>
        <w:t xml:space="preserve"> </w:t>
      </w:r>
      <w:r w:rsidR="00EB7008" w:rsidRPr="00127142">
        <w:rPr>
          <w:color w:val="000000" w:themeColor="text1"/>
          <w:sz w:val="28"/>
          <w:szCs w:val="28"/>
        </w:rPr>
        <w:t>11</w:t>
      </w:r>
      <w:r w:rsidRPr="00127142">
        <w:rPr>
          <w:color w:val="000000" w:themeColor="text1"/>
          <w:sz w:val="28"/>
          <w:szCs w:val="28"/>
        </w:rPr>
        <w:t xml:space="preserve"> </w:t>
      </w:r>
      <w:r w:rsidR="00EB7008" w:rsidRPr="00127142">
        <w:rPr>
          <w:color w:val="000000" w:themeColor="text1"/>
          <w:sz w:val="28"/>
          <w:szCs w:val="28"/>
        </w:rPr>
        <w:t>июля 20</w:t>
      </w:r>
      <w:r w:rsidRPr="00127142">
        <w:rPr>
          <w:color w:val="000000" w:themeColor="text1"/>
          <w:sz w:val="28"/>
          <w:szCs w:val="28"/>
        </w:rPr>
        <w:t>2</w:t>
      </w:r>
      <w:r w:rsidR="00B6730C" w:rsidRPr="00127142">
        <w:rPr>
          <w:color w:val="000000" w:themeColor="text1"/>
          <w:sz w:val="28"/>
          <w:szCs w:val="28"/>
        </w:rPr>
        <w:t>5</w:t>
      </w:r>
      <w:r w:rsidRPr="00127142">
        <w:rPr>
          <w:color w:val="000000" w:themeColor="text1"/>
          <w:sz w:val="28"/>
          <w:szCs w:val="28"/>
        </w:rPr>
        <w:t xml:space="preserve">г.                                                               </w:t>
      </w:r>
      <w:r w:rsidR="00A40069" w:rsidRPr="00127142">
        <w:rPr>
          <w:color w:val="000000" w:themeColor="text1"/>
          <w:sz w:val="28"/>
          <w:szCs w:val="28"/>
        </w:rPr>
        <w:t xml:space="preserve">        </w:t>
      </w:r>
      <w:r w:rsidRPr="00127142">
        <w:rPr>
          <w:color w:val="000000" w:themeColor="text1"/>
          <w:sz w:val="28"/>
          <w:szCs w:val="28"/>
        </w:rPr>
        <w:t xml:space="preserve">           </w:t>
      </w:r>
      <w:proofErr w:type="spellStart"/>
      <w:r w:rsidRPr="00127142">
        <w:rPr>
          <w:color w:val="000000" w:themeColor="text1"/>
          <w:sz w:val="28"/>
          <w:szCs w:val="28"/>
        </w:rPr>
        <w:t>пгт</w:t>
      </w:r>
      <w:proofErr w:type="gramStart"/>
      <w:r w:rsidRPr="00127142">
        <w:rPr>
          <w:color w:val="000000" w:themeColor="text1"/>
          <w:sz w:val="28"/>
          <w:szCs w:val="28"/>
        </w:rPr>
        <w:t>.У</w:t>
      </w:r>
      <w:proofErr w:type="gramEnd"/>
      <w:r w:rsidRPr="00127142">
        <w:rPr>
          <w:color w:val="000000" w:themeColor="text1"/>
          <w:sz w:val="28"/>
          <w:szCs w:val="28"/>
        </w:rPr>
        <w:t>мба</w:t>
      </w:r>
      <w:proofErr w:type="spellEnd"/>
    </w:p>
    <w:p w:rsidR="00691FE1" w:rsidRPr="00127142" w:rsidRDefault="00691FE1" w:rsidP="00691FE1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127142">
        <w:rPr>
          <w:color w:val="000000" w:themeColor="text1"/>
          <w:sz w:val="28"/>
          <w:szCs w:val="28"/>
        </w:rPr>
        <w:t xml:space="preserve">    </w:t>
      </w:r>
    </w:p>
    <w:p w:rsidR="00691FE1" w:rsidRPr="00CB689A" w:rsidRDefault="00140816" w:rsidP="00EB7008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постановлением Главы Терского района от 30.06.2025 №5 н</w:t>
      </w:r>
      <w:r w:rsidR="00691FE1" w:rsidRPr="00CB689A">
        <w:rPr>
          <w:color w:val="000000" w:themeColor="text1"/>
          <w:sz w:val="28"/>
          <w:szCs w:val="28"/>
        </w:rPr>
        <w:t xml:space="preserve">а </w:t>
      </w:r>
      <w:r w:rsidR="00EB7008" w:rsidRPr="00CB689A">
        <w:rPr>
          <w:color w:val="000000" w:themeColor="text1"/>
          <w:sz w:val="28"/>
          <w:szCs w:val="28"/>
        </w:rPr>
        <w:t xml:space="preserve">публичные слушания </w:t>
      </w:r>
      <w:r w:rsidR="00691FE1" w:rsidRPr="00CB689A">
        <w:rPr>
          <w:color w:val="000000" w:themeColor="text1"/>
          <w:sz w:val="28"/>
          <w:szCs w:val="28"/>
        </w:rPr>
        <w:t>вынос</w:t>
      </w:r>
      <w:r w:rsidR="00EB7008" w:rsidRPr="00CB689A">
        <w:rPr>
          <w:color w:val="000000" w:themeColor="text1"/>
          <w:sz w:val="28"/>
          <w:szCs w:val="28"/>
        </w:rPr>
        <w:t>ится</w:t>
      </w:r>
      <w:r w:rsidR="00691FE1" w:rsidRPr="00CB689A">
        <w:rPr>
          <w:color w:val="000000" w:themeColor="text1"/>
          <w:sz w:val="28"/>
          <w:szCs w:val="28"/>
        </w:rPr>
        <w:t xml:space="preserve"> </w:t>
      </w:r>
      <w:r w:rsidR="00EB7008" w:rsidRPr="00CB689A">
        <w:rPr>
          <w:color w:val="000000" w:themeColor="text1"/>
          <w:sz w:val="28"/>
          <w:szCs w:val="28"/>
        </w:rPr>
        <w:t xml:space="preserve">проект </w:t>
      </w:r>
      <w:r w:rsidR="00EB7008" w:rsidRPr="00CB689A">
        <w:rPr>
          <w:sz w:val="28"/>
          <w:szCs w:val="28"/>
        </w:rPr>
        <w:t>внесения изменений в П</w:t>
      </w:r>
      <w:r w:rsidR="00EB7008" w:rsidRPr="00CB689A">
        <w:rPr>
          <w:color w:val="000000" w:themeColor="text1"/>
          <w:sz w:val="28"/>
          <w:szCs w:val="28"/>
        </w:rPr>
        <w:t xml:space="preserve">равила землепользования и застройки сельского поселения Варзуга Терского муниципального района Мурманской области, утвержденные приказом Министерства градостроительства и благоустройства Мурманской области от 05.07.2024 № 114 </w:t>
      </w:r>
      <w:r w:rsidR="00EB7008" w:rsidRPr="00CB689A">
        <w:rPr>
          <w:sz w:val="28"/>
          <w:szCs w:val="28"/>
        </w:rPr>
        <w:t>(далее – проект Правил ПЗЗ)</w:t>
      </w:r>
      <w:r w:rsidR="00EB7008" w:rsidRPr="00CB689A">
        <w:rPr>
          <w:color w:val="000000" w:themeColor="text1"/>
          <w:sz w:val="28"/>
          <w:szCs w:val="28"/>
        </w:rPr>
        <w:t>.</w:t>
      </w:r>
    </w:p>
    <w:p w:rsidR="00CB689A" w:rsidRPr="00CB689A" w:rsidRDefault="00CB689A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CB689A">
        <w:rPr>
          <w:color w:val="000000" w:themeColor="text1"/>
          <w:sz w:val="28"/>
          <w:szCs w:val="28"/>
        </w:rPr>
        <w:t xml:space="preserve">Сведения об инициаторе публичных слушаний: </w:t>
      </w:r>
      <w:r w:rsidR="00140816" w:rsidRPr="00CB689A">
        <w:rPr>
          <w:color w:val="000000" w:themeColor="text1"/>
          <w:sz w:val="28"/>
          <w:szCs w:val="28"/>
        </w:rPr>
        <w:t>Министерств</w:t>
      </w:r>
      <w:r w:rsidR="00140816">
        <w:rPr>
          <w:color w:val="000000" w:themeColor="text1"/>
          <w:sz w:val="28"/>
          <w:szCs w:val="28"/>
        </w:rPr>
        <w:t>о</w:t>
      </w:r>
      <w:r w:rsidR="00140816" w:rsidRPr="00CB689A">
        <w:rPr>
          <w:color w:val="000000" w:themeColor="text1"/>
          <w:sz w:val="28"/>
          <w:szCs w:val="28"/>
        </w:rPr>
        <w:t xml:space="preserve"> градостроительства и благоустройства Мурманской области</w:t>
      </w:r>
      <w:r w:rsidRPr="00CB689A">
        <w:rPr>
          <w:color w:val="000000" w:themeColor="text1"/>
          <w:sz w:val="28"/>
          <w:szCs w:val="28"/>
        </w:rPr>
        <w:t>.</w:t>
      </w:r>
    </w:p>
    <w:p w:rsidR="00691FE1" w:rsidRPr="00CB689A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CB689A">
        <w:rPr>
          <w:color w:val="000000" w:themeColor="text1"/>
          <w:sz w:val="28"/>
          <w:szCs w:val="28"/>
        </w:rPr>
        <w:t xml:space="preserve">Срок проведения </w:t>
      </w:r>
      <w:r w:rsidR="00EB7008" w:rsidRPr="00CB689A">
        <w:rPr>
          <w:color w:val="000000" w:themeColor="text1"/>
          <w:sz w:val="28"/>
          <w:szCs w:val="28"/>
        </w:rPr>
        <w:t xml:space="preserve">массовых обсуждений населением Терского района </w:t>
      </w:r>
      <w:r w:rsidR="00EB7008" w:rsidRPr="00CB689A">
        <w:rPr>
          <w:sz w:val="28"/>
          <w:szCs w:val="28"/>
        </w:rPr>
        <w:t xml:space="preserve">проекта </w:t>
      </w:r>
      <w:r w:rsidR="00CB689A">
        <w:rPr>
          <w:sz w:val="28"/>
          <w:szCs w:val="28"/>
        </w:rPr>
        <w:t xml:space="preserve"> </w:t>
      </w:r>
      <w:r w:rsidR="00EB7008" w:rsidRPr="00CB689A">
        <w:rPr>
          <w:sz w:val="28"/>
          <w:szCs w:val="28"/>
        </w:rPr>
        <w:t>Правил ПЗЗ</w:t>
      </w:r>
      <w:r w:rsidRPr="00CB689A">
        <w:rPr>
          <w:color w:val="000000" w:themeColor="text1"/>
          <w:sz w:val="28"/>
          <w:szCs w:val="28"/>
        </w:rPr>
        <w:t xml:space="preserve"> </w:t>
      </w:r>
      <w:r w:rsidR="00EB7008" w:rsidRPr="00CB689A">
        <w:rPr>
          <w:color w:val="000000" w:themeColor="text1"/>
          <w:sz w:val="28"/>
          <w:szCs w:val="28"/>
        </w:rPr>
        <w:t xml:space="preserve">- </w:t>
      </w:r>
      <w:r w:rsidRPr="00CB689A">
        <w:rPr>
          <w:color w:val="000000" w:themeColor="text1"/>
          <w:sz w:val="28"/>
          <w:szCs w:val="28"/>
        </w:rPr>
        <w:t xml:space="preserve">с </w:t>
      </w:r>
      <w:r w:rsidR="00086569" w:rsidRPr="00CB689A">
        <w:rPr>
          <w:color w:val="000000" w:themeColor="text1"/>
          <w:sz w:val="28"/>
          <w:szCs w:val="28"/>
        </w:rPr>
        <w:t>1</w:t>
      </w:r>
      <w:r w:rsidR="00EB7008" w:rsidRPr="00CB689A">
        <w:rPr>
          <w:color w:val="000000" w:themeColor="text1"/>
          <w:sz w:val="28"/>
          <w:szCs w:val="28"/>
        </w:rPr>
        <w:t>1</w:t>
      </w:r>
      <w:r w:rsidR="00A40069" w:rsidRPr="00CB689A">
        <w:rPr>
          <w:color w:val="000000" w:themeColor="text1"/>
          <w:sz w:val="28"/>
          <w:szCs w:val="28"/>
        </w:rPr>
        <w:t xml:space="preserve"> </w:t>
      </w:r>
      <w:r w:rsidR="00EB7008" w:rsidRPr="00CB689A">
        <w:rPr>
          <w:color w:val="000000" w:themeColor="text1"/>
          <w:sz w:val="28"/>
          <w:szCs w:val="28"/>
        </w:rPr>
        <w:t>июля</w:t>
      </w:r>
      <w:r w:rsidR="00A40069" w:rsidRPr="00CB689A">
        <w:rPr>
          <w:color w:val="000000" w:themeColor="text1"/>
          <w:sz w:val="28"/>
          <w:szCs w:val="28"/>
        </w:rPr>
        <w:t xml:space="preserve"> 202</w:t>
      </w:r>
      <w:r w:rsidR="00B6730C" w:rsidRPr="00CB689A">
        <w:rPr>
          <w:color w:val="000000" w:themeColor="text1"/>
          <w:sz w:val="28"/>
          <w:szCs w:val="28"/>
        </w:rPr>
        <w:t>5</w:t>
      </w:r>
      <w:r w:rsidR="00A40069" w:rsidRPr="00CB689A">
        <w:rPr>
          <w:color w:val="000000" w:themeColor="text1"/>
          <w:sz w:val="28"/>
          <w:szCs w:val="28"/>
        </w:rPr>
        <w:t xml:space="preserve">г. </w:t>
      </w:r>
      <w:r w:rsidRPr="00CB689A">
        <w:rPr>
          <w:color w:val="000000" w:themeColor="text1"/>
          <w:sz w:val="28"/>
          <w:szCs w:val="28"/>
        </w:rPr>
        <w:t xml:space="preserve">по </w:t>
      </w:r>
      <w:r w:rsidR="00EB7008" w:rsidRPr="00CB689A">
        <w:rPr>
          <w:color w:val="000000" w:themeColor="text1"/>
          <w:sz w:val="28"/>
          <w:szCs w:val="28"/>
        </w:rPr>
        <w:t>18</w:t>
      </w:r>
      <w:r w:rsidR="00A40069" w:rsidRPr="00CB689A">
        <w:rPr>
          <w:color w:val="000000" w:themeColor="text1"/>
          <w:sz w:val="28"/>
          <w:szCs w:val="28"/>
        </w:rPr>
        <w:t xml:space="preserve"> </w:t>
      </w:r>
      <w:r w:rsidR="00EB7008" w:rsidRPr="00CB689A">
        <w:rPr>
          <w:color w:val="000000" w:themeColor="text1"/>
          <w:sz w:val="28"/>
          <w:szCs w:val="28"/>
        </w:rPr>
        <w:t xml:space="preserve">августа </w:t>
      </w:r>
      <w:r w:rsidR="00A40069" w:rsidRPr="00CB689A">
        <w:rPr>
          <w:color w:val="000000" w:themeColor="text1"/>
          <w:sz w:val="28"/>
          <w:szCs w:val="28"/>
        </w:rPr>
        <w:t>202</w:t>
      </w:r>
      <w:r w:rsidR="00B6730C" w:rsidRPr="00CB689A">
        <w:rPr>
          <w:color w:val="000000" w:themeColor="text1"/>
          <w:sz w:val="28"/>
          <w:szCs w:val="28"/>
        </w:rPr>
        <w:t>5</w:t>
      </w:r>
      <w:r w:rsidR="00A40069" w:rsidRPr="00CB689A">
        <w:rPr>
          <w:color w:val="000000" w:themeColor="text1"/>
          <w:sz w:val="28"/>
          <w:szCs w:val="28"/>
        </w:rPr>
        <w:t xml:space="preserve">г. </w:t>
      </w:r>
      <w:r w:rsidRPr="00CB689A">
        <w:rPr>
          <w:color w:val="000000" w:themeColor="text1"/>
          <w:sz w:val="28"/>
          <w:szCs w:val="28"/>
        </w:rPr>
        <w:t>(включительно).</w:t>
      </w:r>
    </w:p>
    <w:p w:rsidR="00CB689A" w:rsidRPr="00CB689A" w:rsidRDefault="00CB689A" w:rsidP="00CB689A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B689A">
        <w:rPr>
          <w:color w:val="000000" w:themeColor="text1"/>
          <w:sz w:val="28"/>
          <w:szCs w:val="28"/>
        </w:rPr>
        <w:t xml:space="preserve">Срок проведения публичных слушаний по </w:t>
      </w:r>
      <w:r w:rsidRPr="00CB689A">
        <w:rPr>
          <w:sz w:val="28"/>
          <w:szCs w:val="28"/>
        </w:rPr>
        <w:t xml:space="preserve">проекту Правил ПЗЗ - </w:t>
      </w:r>
      <w:r w:rsidRPr="00CB689A">
        <w:rPr>
          <w:bCs/>
          <w:sz w:val="28"/>
          <w:szCs w:val="28"/>
        </w:rPr>
        <w:t>19</w:t>
      </w:r>
      <w:r w:rsidRPr="00CB689A">
        <w:rPr>
          <w:sz w:val="28"/>
          <w:szCs w:val="28"/>
        </w:rPr>
        <w:t xml:space="preserve"> августа </w:t>
      </w:r>
      <w:r w:rsidRPr="00CB689A">
        <w:rPr>
          <w:bCs/>
          <w:sz w:val="28"/>
          <w:szCs w:val="28"/>
        </w:rPr>
        <w:t>2025 года в 10.00</w:t>
      </w:r>
      <w:r w:rsidRPr="00CB689A">
        <w:rPr>
          <w:b/>
          <w:bCs/>
          <w:sz w:val="28"/>
          <w:szCs w:val="28"/>
        </w:rPr>
        <w:t xml:space="preserve"> </w:t>
      </w:r>
      <w:r w:rsidRPr="00CB689A">
        <w:rPr>
          <w:sz w:val="28"/>
          <w:szCs w:val="28"/>
        </w:rPr>
        <w:t>в кабинете Главы Терского района (</w:t>
      </w:r>
      <w:proofErr w:type="spellStart"/>
      <w:r w:rsidRPr="00CB689A">
        <w:rPr>
          <w:sz w:val="28"/>
          <w:szCs w:val="28"/>
        </w:rPr>
        <w:t>пгт</w:t>
      </w:r>
      <w:proofErr w:type="spellEnd"/>
      <w:r w:rsidRPr="00CB689A">
        <w:rPr>
          <w:sz w:val="28"/>
          <w:szCs w:val="28"/>
        </w:rPr>
        <w:t>.</w:t>
      </w:r>
      <w:proofErr w:type="gramEnd"/>
      <w:r w:rsidRPr="00CB689A">
        <w:rPr>
          <w:sz w:val="28"/>
          <w:szCs w:val="28"/>
        </w:rPr>
        <w:t xml:space="preserve"> </w:t>
      </w:r>
      <w:proofErr w:type="gramStart"/>
      <w:r w:rsidRPr="00CB689A">
        <w:rPr>
          <w:sz w:val="28"/>
          <w:szCs w:val="28"/>
        </w:rPr>
        <w:t>Умба, ул. Дзержинского, д.42).</w:t>
      </w:r>
      <w:proofErr w:type="gramEnd"/>
    </w:p>
    <w:p w:rsidR="00EB7008" w:rsidRPr="00CB689A" w:rsidRDefault="00EB7008" w:rsidP="00EB7008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CB689A">
        <w:rPr>
          <w:sz w:val="28"/>
          <w:szCs w:val="28"/>
        </w:rPr>
        <w:t>Проект</w:t>
      </w:r>
      <w:r w:rsidR="00CB689A">
        <w:rPr>
          <w:sz w:val="28"/>
          <w:szCs w:val="28"/>
        </w:rPr>
        <w:t xml:space="preserve"> </w:t>
      </w:r>
      <w:r w:rsidRPr="00CB689A">
        <w:rPr>
          <w:sz w:val="28"/>
          <w:szCs w:val="28"/>
        </w:rPr>
        <w:t xml:space="preserve"> Правил ПЗЗ</w:t>
      </w:r>
      <w:r w:rsidRPr="00CB689A">
        <w:rPr>
          <w:color w:val="000000" w:themeColor="text1"/>
          <w:sz w:val="28"/>
          <w:szCs w:val="28"/>
        </w:rPr>
        <w:t xml:space="preserve">  и  информационные  материалы  к нему размещены с 11 июля</w:t>
      </w:r>
      <w:r w:rsidR="00CB689A">
        <w:rPr>
          <w:color w:val="000000" w:themeColor="text1"/>
          <w:sz w:val="28"/>
          <w:szCs w:val="28"/>
        </w:rPr>
        <w:t xml:space="preserve"> </w:t>
      </w:r>
      <w:r w:rsidRPr="00CB689A">
        <w:rPr>
          <w:color w:val="000000" w:themeColor="text1"/>
          <w:sz w:val="28"/>
          <w:szCs w:val="28"/>
        </w:rPr>
        <w:t xml:space="preserve">2025 на официальном сайте Терского района  </w:t>
      </w:r>
      <w:hyperlink r:id="rId4" w:history="1">
        <w:r w:rsidRPr="00CB689A">
          <w:rPr>
            <w:rStyle w:val="a8"/>
            <w:color w:val="auto"/>
            <w:sz w:val="28"/>
            <w:szCs w:val="28"/>
            <w:u w:val="none"/>
          </w:rPr>
          <w:t>https://terskyrayon.gov-murman.ru/</w:t>
        </w:r>
      </w:hyperlink>
      <w:r w:rsidRPr="00CB689A">
        <w:rPr>
          <w:sz w:val="28"/>
          <w:szCs w:val="28"/>
        </w:rPr>
        <w:t xml:space="preserve"> в разделе «Градостроительная деятельность» </w:t>
      </w:r>
      <w:r w:rsidR="00CB689A">
        <w:rPr>
          <w:sz w:val="28"/>
          <w:szCs w:val="28"/>
        </w:rPr>
        <w:t xml:space="preserve"> </w:t>
      </w:r>
      <w:r w:rsidRPr="00CB689A">
        <w:rPr>
          <w:sz w:val="28"/>
          <w:szCs w:val="28"/>
        </w:rPr>
        <w:t>и</w:t>
      </w:r>
      <w:r w:rsidR="00CB689A">
        <w:rPr>
          <w:sz w:val="28"/>
          <w:szCs w:val="28"/>
        </w:rPr>
        <w:t xml:space="preserve"> </w:t>
      </w:r>
      <w:r w:rsidRPr="00CB689A">
        <w:rPr>
          <w:sz w:val="28"/>
          <w:szCs w:val="28"/>
        </w:rPr>
        <w:t xml:space="preserve"> </w:t>
      </w:r>
      <w:r w:rsidRPr="00CB689A">
        <w:rPr>
          <w:color w:val="000000" w:themeColor="text1"/>
          <w:sz w:val="28"/>
          <w:szCs w:val="28"/>
        </w:rPr>
        <w:t xml:space="preserve">представлены на экспозиции по адресу: </w:t>
      </w:r>
      <w:r w:rsidRPr="00CB689A">
        <w:rPr>
          <w:sz w:val="28"/>
          <w:szCs w:val="28"/>
        </w:rPr>
        <w:t>184703, Мурманская область, Терский район, п.г.т. Умба,</w:t>
      </w:r>
      <w:r w:rsidR="00140816">
        <w:rPr>
          <w:sz w:val="28"/>
          <w:szCs w:val="28"/>
        </w:rPr>
        <w:t xml:space="preserve"> </w:t>
      </w:r>
      <w:r w:rsidRPr="00CB689A">
        <w:rPr>
          <w:sz w:val="28"/>
          <w:szCs w:val="28"/>
        </w:rPr>
        <w:t>ул. Дзержинского, д.42, 2-ой этаж</w:t>
      </w:r>
      <w:r w:rsidR="00140816">
        <w:rPr>
          <w:sz w:val="28"/>
          <w:szCs w:val="28"/>
        </w:rPr>
        <w:t>, кабинет 16</w:t>
      </w:r>
      <w:r w:rsidRPr="00CB689A">
        <w:rPr>
          <w:sz w:val="28"/>
          <w:szCs w:val="28"/>
        </w:rPr>
        <w:t>.</w:t>
      </w:r>
    </w:p>
    <w:p w:rsidR="00086569" w:rsidRPr="00CB689A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CB689A">
        <w:rPr>
          <w:color w:val="000000" w:themeColor="text1"/>
          <w:sz w:val="28"/>
          <w:szCs w:val="28"/>
        </w:rPr>
        <w:t xml:space="preserve">Экспозиция  открыта  в  рабочие  </w:t>
      </w:r>
      <w:r w:rsidR="00A40069" w:rsidRPr="00CB689A">
        <w:rPr>
          <w:color w:val="000000" w:themeColor="text1"/>
          <w:sz w:val="28"/>
          <w:szCs w:val="28"/>
        </w:rPr>
        <w:t xml:space="preserve">дни </w:t>
      </w:r>
      <w:r w:rsidR="00086569" w:rsidRPr="00CB689A">
        <w:rPr>
          <w:color w:val="000000" w:themeColor="text1"/>
          <w:sz w:val="28"/>
          <w:szCs w:val="28"/>
        </w:rPr>
        <w:t xml:space="preserve">с </w:t>
      </w:r>
      <w:r w:rsidR="00CB689A" w:rsidRPr="00CB689A">
        <w:rPr>
          <w:color w:val="000000" w:themeColor="text1"/>
          <w:sz w:val="28"/>
          <w:szCs w:val="28"/>
        </w:rPr>
        <w:t>11</w:t>
      </w:r>
      <w:r w:rsidR="00086569" w:rsidRPr="00CB689A">
        <w:rPr>
          <w:color w:val="000000" w:themeColor="text1"/>
          <w:sz w:val="28"/>
          <w:szCs w:val="28"/>
        </w:rPr>
        <w:t xml:space="preserve"> </w:t>
      </w:r>
      <w:r w:rsidR="00CB689A" w:rsidRPr="00CB689A">
        <w:rPr>
          <w:color w:val="000000" w:themeColor="text1"/>
          <w:sz w:val="28"/>
          <w:szCs w:val="28"/>
        </w:rPr>
        <w:t>июля</w:t>
      </w:r>
      <w:r w:rsidR="00086569" w:rsidRPr="00CB689A">
        <w:rPr>
          <w:color w:val="000000" w:themeColor="text1"/>
          <w:sz w:val="28"/>
          <w:szCs w:val="28"/>
        </w:rPr>
        <w:t xml:space="preserve"> 2025г. по </w:t>
      </w:r>
      <w:r w:rsidR="00CB689A" w:rsidRPr="00CB689A">
        <w:rPr>
          <w:color w:val="000000" w:themeColor="text1"/>
          <w:sz w:val="28"/>
          <w:szCs w:val="28"/>
        </w:rPr>
        <w:t>18</w:t>
      </w:r>
      <w:r w:rsidR="00086569" w:rsidRPr="00CB689A">
        <w:rPr>
          <w:color w:val="000000" w:themeColor="text1"/>
          <w:sz w:val="28"/>
          <w:szCs w:val="28"/>
        </w:rPr>
        <w:t xml:space="preserve"> </w:t>
      </w:r>
      <w:r w:rsidR="00CB689A" w:rsidRPr="00CB689A">
        <w:rPr>
          <w:color w:val="000000" w:themeColor="text1"/>
          <w:sz w:val="28"/>
          <w:szCs w:val="28"/>
        </w:rPr>
        <w:t>августа</w:t>
      </w:r>
      <w:r w:rsidR="00086569" w:rsidRPr="00CB689A">
        <w:rPr>
          <w:color w:val="000000" w:themeColor="text1"/>
          <w:sz w:val="28"/>
          <w:szCs w:val="28"/>
        </w:rPr>
        <w:t xml:space="preserve"> 2025г.</w:t>
      </w:r>
    </w:p>
    <w:p w:rsidR="00691FE1" w:rsidRPr="00CB689A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CB689A">
        <w:rPr>
          <w:color w:val="000000" w:themeColor="text1"/>
          <w:sz w:val="28"/>
          <w:szCs w:val="28"/>
        </w:rPr>
        <w:t xml:space="preserve">Часы работы экспозиции: </w:t>
      </w:r>
      <w:r w:rsidR="00A40069" w:rsidRPr="00CB689A">
        <w:rPr>
          <w:color w:val="000000" w:themeColor="text1"/>
          <w:sz w:val="28"/>
          <w:szCs w:val="28"/>
        </w:rPr>
        <w:t>с 08.30 до 16.30, перерыв с 12.00 до 13.00</w:t>
      </w:r>
      <w:r w:rsidRPr="00CB689A">
        <w:rPr>
          <w:color w:val="000000" w:themeColor="text1"/>
          <w:sz w:val="28"/>
          <w:szCs w:val="28"/>
        </w:rPr>
        <w:t>.</w:t>
      </w:r>
    </w:p>
    <w:p w:rsidR="00691FE1" w:rsidRPr="00CB689A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CB689A">
        <w:rPr>
          <w:color w:val="000000" w:themeColor="text1"/>
          <w:sz w:val="28"/>
          <w:szCs w:val="28"/>
        </w:rPr>
        <w:t xml:space="preserve">На   экспозиции   проводятся   консультации   по  </w:t>
      </w:r>
      <w:r w:rsidR="00CB689A" w:rsidRPr="00CB689A">
        <w:rPr>
          <w:sz w:val="28"/>
          <w:szCs w:val="28"/>
        </w:rPr>
        <w:t>проекту Правил ПЗЗ</w:t>
      </w:r>
      <w:r w:rsidR="00140816">
        <w:rPr>
          <w:sz w:val="28"/>
          <w:szCs w:val="28"/>
        </w:rPr>
        <w:t>.</w:t>
      </w:r>
      <w:r w:rsidR="00A40069" w:rsidRPr="00CB689A">
        <w:rPr>
          <w:color w:val="000000" w:themeColor="text1"/>
          <w:sz w:val="28"/>
          <w:szCs w:val="28"/>
        </w:rPr>
        <w:t xml:space="preserve"> </w:t>
      </w:r>
    </w:p>
    <w:p w:rsidR="00127142" w:rsidRPr="00127142" w:rsidRDefault="00127142" w:rsidP="00127142">
      <w:pPr>
        <w:ind w:firstLine="567"/>
        <w:jc w:val="both"/>
        <w:rPr>
          <w:color w:val="000000"/>
          <w:sz w:val="28"/>
          <w:szCs w:val="28"/>
        </w:rPr>
      </w:pPr>
      <w:r w:rsidRPr="00127142">
        <w:rPr>
          <w:sz w:val="28"/>
          <w:szCs w:val="28"/>
        </w:rPr>
        <w:t>Заявки на участие в публичных слушаниях, предложения и замечания населения по проекту Правил ПЗЗ не позднее 18 августа 2025 года</w:t>
      </w:r>
      <w:r w:rsidRPr="00127142">
        <w:rPr>
          <w:b/>
          <w:sz w:val="28"/>
          <w:szCs w:val="28"/>
        </w:rPr>
        <w:t xml:space="preserve"> </w:t>
      </w:r>
      <w:r w:rsidRPr="00127142">
        <w:rPr>
          <w:sz w:val="28"/>
          <w:szCs w:val="28"/>
        </w:rPr>
        <w:t xml:space="preserve">подаются в приёмную администрации Терского района в рабочие дни с 8.30 до 17.00 либо </w:t>
      </w:r>
      <w:r w:rsidRPr="00127142">
        <w:rPr>
          <w:color w:val="000000"/>
          <w:sz w:val="28"/>
          <w:szCs w:val="28"/>
        </w:rPr>
        <w:t>направляются по почте на адрес: 184703, Мурманская обл., Терский район, п.г.т.Умба, ул</w:t>
      </w:r>
      <w:proofErr w:type="gramStart"/>
      <w:r w:rsidRPr="00127142">
        <w:rPr>
          <w:color w:val="000000"/>
          <w:sz w:val="28"/>
          <w:szCs w:val="28"/>
        </w:rPr>
        <w:t>.Д</w:t>
      </w:r>
      <w:proofErr w:type="gramEnd"/>
      <w:r w:rsidRPr="00127142">
        <w:rPr>
          <w:color w:val="000000"/>
          <w:sz w:val="28"/>
          <w:szCs w:val="28"/>
        </w:rPr>
        <w:t>зержинского, д.42, каб.16 (документы</w:t>
      </w:r>
      <w:r w:rsidRPr="00127142">
        <w:rPr>
          <w:color w:val="001D35"/>
          <w:sz w:val="28"/>
          <w:szCs w:val="28"/>
          <w:shd w:val="clear" w:color="auto" w:fill="FFFFFF"/>
        </w:rPr>
        <w:t>, направленные по почте, должны быть получены комиссией н</w:t>
      </w:r>
      <w:r w:rsidRPr="00127142">
        <w:rPr>
          <w:sz w:val="28"/>
          <w:szCs w:val="28"/>
        </w:rPr>
        <w:t>е позднее 18.08.2025 года)</w:t>
      </w:r>
      <w:r w:rsidRPr="00127142">
        <w:rPr>
          <w:color w:val="000000"/>
          <w:sz w:val="28"/>
          <w:szCs w:val="28"/>
        </w:rPr>
        <w:t>.</w:t>
      </w:r>
    </w:p>
    <w:p w:rsidR="00691FE1" w:rsidRPr="00127142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127142">
        <w:rPr>
          <w:color w:val="000000" w:themeColor="text1"/>
          <w:sz w:val="28"/>
          <w:szCs w:val="28"/>
        </w:rPr>
        <w:t>.</w:t>
      </w:r>
    </w:p>
    <w:p w:rsidR="00691FE1" w:rsidRPr="00CB689A" w:rsidRDefault="00691FE1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</w:p>
    <w:p w:rsidR="00CB689A" w:rsidRPr="00AB5D19" w:rsidRDefault="00CB689A" w:rsidP="00EA2AAF">
      <w:pPr>
        <w:widowControl w:val="0"/>
        <w:autoSpaceDE w:val="0"/>
        <w:autoSpaceDN w:val="0"/>
        <w:ind w:firstLine="567"/>
        <w:jc w:val="both"/>
        <w:rPr>
          <w:color w:val="000000" w:themeColor="text1"/>
        </w:rPr>
      </w:pPr>
    </w:p>
    <w:sectPr w:rsidR="00CB689A" w:rsidRPr="00AB5D19" w:rsidSect="004B166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FE1"/>
    <w:rsid w:val="00010D45"/>
    <w:rsid w:val="00067CBA"/>
    <w:rsid w:val="00086569"/>
    <w:rsid w:val="000F4324"/>
    <w:rsid w:val="00127142"/>
    <w:rsid w:val="00140816"/>
    <w:rsid w:val="002F4476"/>
    <w:rsid w:val="003802B5"/>
    <w:rsid w:val="004473C0"/>
    <w:rsid w:val="004921FE"/>
    <w:rsid w:val="004A30C5"/>
    <w:rsid w:val="004B1664"/>
    <w:rsid w:val="00664C8A"/>
    <w:rsid w:val="0067715F"/>
    <w:rsid w:val="006871EA"/>
    <w:rsid w:val="00691FE1"/>
    <w:rsid w:val="00734DD8"/>
    <w:rsid w:val="00913723"/>
    <w:rsid w:val="009F1C04"/>
    <w:rsid w:val="00A40069"/>
    <w:rsid w:val="00B17EEA"/>
    <w:rsid w:val="00B6730C"/>
    <w:rsid w:val="00C739CA"/>
    <w:rsid w:val="00C96CCD"/>
    <w:rsid w:val="00CB0E10"/>
    <w:rsid w:val="00CB689A"/>
    <w:rsid w:val="00EA2AAF"/>
    <w:rsid w:val="00EB7008"/>
    <w:rsid w:val="00F85506"/>
    <w:rsid w:val="00F8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08"/>
    <w:pPr>
      <w:ind w:firstLine="0"/>
      <w:jc w:val="left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10D45"/>
    <w:pPr>
      <w:keepNext/>
      <w:tabs>
        <w:tab w:val="num" w:pos="720"/>
      </w:tabs>
      <w:suppressAutoHyphens/>
      <w:overflowPunct w:val="0"/>
      <w:autoSpaceDE w:val="0"/>
      <w:spacing w:before="240" w:after="60"/>
      <w:ind w:left="720" w:hanging="720"/>
      <w:jc w:val="both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D45"/>
    <w:pPr>
      <w:keepNext/>
      <w:suppressAutoHyphens/>
      <w:spacing w:before="240" w:after="60"/>
      <w:ind w:firstLine="709"/>
      <w:jc w:val="both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D45"/>
    <w:pPr>
      <w:suppressAutoHyphens/>
      <w:spacing w:before="240" w:after="60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D45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10D4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10D4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3">
    <w:name w:val="Title"/>
    <w:basedOn w:val="a"/>
    <w:link w:val="a4"/>
    <w:qFormat/>
    <w:rsid w:val="00010D45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10D45"/>
    <w:rPr>
      <w:rFonts w:eastAsia="Times New Roman"/>
      <w:b/>
      <w:sz w:val="28"/>
    </w:rPr>
  </w:style>
  <w:style w:type="character" w:styleId="a5">
    <w:name w:val="Strong"/>
    <w:basedOn w:val="a0"/>
    <w:uiPriority w:val="22"/>
    <w:qFormat/>
    <w:rsid w:val="00010D45"/>
    <w:rPr>
      <w:b/>
      <w:bCs/>
    </w:rPr>
  </w:style>
  <w:style w:type="character" w:styleId="a6">
    <w:name w:val="Emphasis"/>
    <w:basedOn w:val="a0"/>
    <w:uiPriority w:val="20"/>
    <w:qFormat/>
    <w:rsid w:val="00010D45"/>
    <w:rPr>
      <w:i/>
      <w:iCs/>
    </w:rPr>
  </w:style>
  <w:style w:type="paragraph" w:styleId="a7">
    <w:name w:val="List Paragraph"/>
    <w:basedOn w:val="a"/>
    <w:uiPriority w:val="34"/>
    <w:qFormat/>
    <w:rsid w:val="00010D45"/>
    <w:pPr>
      <w:suppressAutoHyphens/>
      <w:ind w:left="720" w:firstLine="709"/>
      <w:contextualSpacing/>
      <w:jc w:val="both"/>
    </w:pPr>
    <w:rPr>
      <w:lang w:eastAsia="ar-SA"/>
    </w:rPr>
  </w:style>
  <w:style w:type="character" w:styleId="a8">
    <w:name w:val="Hyperlink"/>
    <w:basedOn w:val="a0"/>
    <w:uiPriority w:val="99"/>
    <w:unhideWhenUsed/>
    <w:rsid w:val="00691FE1"/>
    <w:rPr>
      <w:color w:val="0000FF"/>
      <w:u w:val="single"/>
    </w:rPr>
  </w:style>
  <w:style w:type="paragraph" w:styleId="a9">
    <w:name w:val="Body Text Indent"/>
    <w:basedOn w:val="a"/>
    <w:link w:val="aa"/>
    <w:rsid w:val="006871EA"/>
    <w:pPr>
      <w:ind w:firstLine="54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6871EA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rskyrayon.gov-mu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2025-07-04T14:39:00Z</dcterms:created>
  <dcterms:modified xsi:type="dcterms:W3CDTF">2025-07-07T05:58:00Z</dcterms:modified>
</cp:coreProperties>
</file>