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879" w:rsidRDefault="000F6156">
      <w:pPr>
        <w:jc w:val="right"/>
        <w:rPr>
          <w:highlight w:val="white"/>
        </w:rPr>
      </w:pPr>
      <w:r>
        <w:rPr>
          <w:highlight w:val="white"/>
        </w:rPr>
        <w:t>Приложение 14</w:t>
      </w:r>
    </w:p>
    <w:p w:rsidR="001B3879" w:rsidRDefault="000F6156">
      <w:pPr>
        <w:jc w:val="right"/>
      </w:pPr>
      <w:r>
        <w:t>к решению Совета депутатов Терского района</w:t>
      </w:r>
    </w:p>
    <w:p w:rsidR="001B3879" w:rsidRDefault="000F6156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t>«</w:t>
      </w:r>
      <w:r>
        <w:rPr>
          <w:rFonts w:ascii="Times New Roman" w:hAnsi="Times New Roman" w:cs="Times New Roman"/>
          <w:bCs/>
          <w:sz w:val="24"/>
          <w:szCs w:val="24"/>
        </w:rPr>
        <w:t>О бюджете муниципального образования Терский район</w:t>
      </w:r>
    </w:p>
    <w:p w:rsidR="001B3879" w:rsidRDefault="000F6156">
      <w:pPr>
        <w:jc w:val="right"/>
      </w:pPr>
      <w:r>
        <w:rPr>
          <w:bCs/>
          <w:szCs w:val="24"/>
        </w:rPr>
        <w:t>на 2025 год и на плановый период 2026 и 2027 годов</w:t>
      </w:r>
      <w:r>
        <w:t>»</w:t>
      </w:r>
    </w:p>
    <w:p w:rsidR="001B3879" w:rsidRDefault="001B3879">
      <w:pPr>
        <w:jc w:val="center"/>
        <w:rPr>
          <w:b/>
          <w:bCs/>
          <w:szCs w:val="24"/>
        </w:rPr>
      </w:pPr>
    </w:p>
    <w:p w:rsidR="001B3879" w:rsidRDefault="000F615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Методика</w:t>
      </w:r>
    </w:p>
    <w:p w:rsidR="001B3879" w:rsidRDefault="000F615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распределения субсидий между бюджетами муниципальных образований </w:t>
      </w:r>
    </w:p>
    <w:p w:rsidR="001B3879" w:rsidRDefault="000F615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поселений Терского района</w:t>
      </w:r>
    </w:p>
    <w:p w:rsidR="001B3879" w:rsidRDefault="001B3879">
      <w:pPr>
        <w:jc w:val="center"/>
        <w:rPr>
          <w:b/>
          <w:bCs/>
          <w:szCs w:val="24"/>
        </w:rPr>
      </w:pPr>
    </w:p>
    <w:p w:rsidR="001B3879" w:rsidRDefault="000F615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1. На софинансирование расходов, направляемых на оплату труда и начисления на выплаты по оплате труда работникам муниципальных учреждений </w:t>
      </w:r>
    </w:p>
    <w:p w:rsidR="001B3879" w:rsidRDefault="001B3879">
      <w:pPr>
        <w:jc w:val="center"/>
        <w:rPr>
          <w:b/>
          <w:bCs/>
          <w:szCs w:val="24"/>
        </w:rPr>
      </w:pPr>
    </w:p>
    <w:p w:rsidR="001B3879" w:rsidRDefault="000F615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На реализацию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на территории Мурманской области</w:t>
      </w:r>
    </w:p>
    <w:p w:rsidR="001B3879" w:rsidRDefault="001B3879">
      <w:pPr>
        <w:jc w:val="center"/>
        <w:rPr>
          <w:b/>
          <w:bCs/>
          <w:szCs w:val="24"/>
        </w:rPr>
      </w:pPr>
    </w:p>
    <w:p w:rsidR="001B3879" w:rsidRDefault="000F6156">
      <w:pPr>
        <w:ind w:firstLine="709"/>
        <w:jc w:val="both"/>
        <w:rPr>
          <w:szCs w:val="24"/>
        </w:rPr>
      </w:pPr>
      <w:r>
        <w:rPr>
          <w:szCs w:val="24"/>
        </w:rPr>
        <w:t>1. Размер субсидии i-</w:t>
      </w:r>
      <w:proofErr w:type="spellStart"/>
      <w:r>
        <w:rPr>
          <w:szCs w:val="24"/>
        </w:rPr>
        <w:t>му</w:t>
      </w:r>
      <w:proofErr w:type="spellEnd"/>
      <w:r>
        <w:rPr>
          <w:szCs w:val="24"/>
        </w:rPr>
        <w:t xml:space="preserve"> поселению на реализацию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на территории Мурманской области, определяется исходя из объема расходов i-</w:t>
      </w:r>
      <w:proofErr w:type="spellStart"/>
      <w:r>
        <w:rPr>
          <w:szCs w:val="24"/>
        </w:rPr>
        <w:t>го</w:t>
      </w:r>
      <w:proofErr w:type="spellEnd"/>
      <w:r>
        <w:rPr>
          <w:szCs w:val="24"/>
        </w:rPr>
        <w:t xml:space="preserve"> поселения на выплаты работникам муниципальных учреждений образования и культуры, имеющим право в соответствии с Перечнем должностей специалистов, утверждаемым Правительством Мурманской области на территории Мурманской области, повышенных на 25 процентов окладов по сравнению с окладами специалистов образования и культуры, занимающихся этим видом деятельности в городских условиях, по следующей формуле:</w:t>
      </w:r>
    </w:p>
    <w:p w:rsidR="001B3879" w:rsidRDefault="000F6156">
      <w:pPr>
        <w:ind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>S2i = S2 / R</w:t>
      </w:r>
      <w:r>
        <w:rPr>
          <w:szCs w:val="24"/>
        </w:rPr>
        <w:t>п</w:t>
      </w:r>
      <w:r>
        <w:rPr>
          <w:szCs w:val="24"/>
          <w:lang w:val="en-US"/>
        </w:rPr>
        <w:t xml:space="preserve"> </w:t>
      </w:r>
      <w:r>
        <w:rPr>
          <w:szCs w:val="24"/>
        </w:rPr>
        <w:t>х</w:t>
      </w:r>
      <w:r>
        <w:rPr>
          <w:szCs w:val="24"/>
          <w:lang w:val="en-US"/>
        </w:rPr>
        <w:t xml:space="preserve"> Ri, </w:t>
      </w:r>
      <w:r>
        <w:rPr>
          <w:szCs w:val="24"/>
        </w:rPr>
        <w:t>где</w:t>
      </w:r>
      <w:r>
        <w:rPr>
          <w:szCs w:val="24"/>
          <w:lang w:val="en-US"/>
        </w:rPr>
        <w:t>:</w:t>
      </w:r>
    </w:p>
    <w:p w:rsidR="001B3879" w:rsidRDefault="000F6156">
      <w:pPr>
        <w:ind w:firstLine="709"/>
        <w:jc w:val="both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</w:rPr>
        <w:t>2i - субсидия i-</w:t>
      </w:r>
      <w:proofErr w:type="spellStart"/>
      <w:r>
        <w:rPr>
          <w:szCs w:val="24"/>
        </w:rPr>
        <w:t>му</w:t>
      </w:r>
      <w:proofErr w:type="spellEnd"/>
      <w:r>
        <w:rPr>
          <w:szCs w:val="24"/>
        </w:rPr>
        <w:t xml:space="preserve"> муниципальному району (городскому округу) на реализацию мер социальной поддержки отдельных категорий граждан, работающих в муниципальных учреждениях образования, культуры, расположенных в сельских населенных пунктах или поселках городского типа на территории Мурманской области;</w:t>
      </w:r>
    </w:p>
    <w:p w:rsidR="001B3879" w:rsidRDefault="000F6156">
      <w:pPr>
        <w:ind w:firstLine="709"/>
        <w:jc w:val="both"/>
        <w:rPr>
          <w:szCs w:val="24"/>
          <w:lang w:eastAsia="ru-RU"/>
        </w:rPr>
      </w:pPr>
      <w:r>
        <w:rPr>
          <w:szCs w:val="24"/>
          <w:lang w:val="en-US"/>
        </w:rPr>
        <w:t>S</w:t>
      </w:r>
      <w:r>
        <w:rPr>
          <w:szCs w:val="24"/>
        </w:rPr>
        <w:t xml:space="preserve">2 – общий объем средств, распределяемых на реализацию мер социальной поддержки отдельных категорий граждан, работающих в муниципальных учреждениях </w:t>
      </w:r>
      <w:r>
        <w:rPr>
          <w:szCs w:val="24"/>
          <w:lang w:eastAsia="ru-RU"/>
        </w:rPr>
        <w:t>образования, культуры, расположенных в сельских населенных пунктах или поселках городского типа на территории Мурманской области;</w:t>
      </w:r>
    </w:p>
    <w:p w:rsidR="001B3879" w:rsidRDefault="000F6156">
      <w:pPr>
        <w:ind w:firstLine="709"/>
        <w:jc w:val="both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Rп</w:t>
      </w:r>
      <w:proofErr w:type="spellEnd"/>
      <w:r>
        <w:rPr>
          <w:szCs w:val="24"/>
          <w:lang w:eastAsia="ru-RU"/>
        </w:rPr>
        <w:t xml:space="preserve"> – расходы поселений на реализацию мер социальной поддержки отдельных категорий граждан, работающих в муниципальных учреждениях образования, культуры, расположенных в сельских населенных пунктах или поселках городского типа на территории Мурманской области, в части выплат работникам муниципальных учреждений образования, культуры, повышенных на 25 процентов окладов по сравнению с окладами специалистов образования и культуры, занимающихся этим видом деятельности в городских условиях, в текущем финансовом году;</w:t>
      </w:r>
    </w:p>
    <w:p w:rsidR="001B3879" w:rsidRDefault="000F6156">
      <w:pPr>
        <w:ind w:firstLine="709"/>
        <w:jc w:val="both"/>
        <w:rPr>
          <w:szCs w:val="24"/>
        </w:rPr>
      </w:pPr>
      <w:proofErr w:type="spellStart"/>
      <w:r>
        <w:rPr>
          <w:szCs w:val="24"/>
          <w:lang w:eastAsia="ru-RU"/>
        </w:rPr>
        <w:t>Ri</w:t>
      </w:r>
      <w:proofErr w:type="spellEnd"/>
      <w:r>
        <w:rPr>
          <w:szCs w:val="24"/>
          <w:lang w:eastAsia="ru-RU"/>
        </w:rPr>
        <w:t xml:space="preserve"> - расходы i-</w:t>
      </w:r>
      <w:proofErr w:type="spellStart"/>
      <w:r>
        <w:rPr>
          <w:szCs w:val="24"/>
          <w:lang w:eastAsia="ru-RU"/>
        </w:rPr>
        <w:t>го</w:t>
      </w:r>
      <w:proofErr w:type="spellEnd"/>
      <w:r>
        <w:rPr>
          <w:szCs w:val="24"/>
          <w:lang w:eastAsia="ru-RU"/>
        </w:rPr>
        <w:t xml:space="preserve"> поселения на реализацию мер социальной поддержки отдельных категорий граждан, работающих в муниципальных учреждениях образования, культуры, расположенных в сельских населенных пунктах или поселках городского типа на территории Мурманской области, в части выплат работникам муниципальных учреждений образования и культуры, повышенных на 25 процентов окладов по сравнению с окладами специалистов образования и культуры, занимающихся этим видом деятельности в городских условиях, в текущем финансовом году.</w:t>
      </w:r>
    </w:p>
    <w:p w:rsidR="001B3879" w:rsidRDefault="000F6156">
      <w:pPr>
        <w:ind w:firstLine="709"/>
        <w:jc w:val="both"/>
        <w:outlineLvl w:val="0"/>
      </w:pPr>
      <w:r>
        <w:t>2.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на 2026-2027 годы определяется по формуле:</w:t>
      </w:r>
    </w:p>
    <w:p w:rsidR="001B3879" w:rsidRDefault="001B3879">
      <w:pPr>
        <w:ind w:firstLine="709"/>
        <w:jc w:val="both"/>
        <w:outlineLvl w:val="0"/>
      </w:pPr>
    </w:p>
    <w:p w:rsidR="001B3879" w:rsidRDefault="000F6156">
      <w:pPr>
        <w:ind w:firstLine="709"/>
        <w:jc w:val="both"/>
        <w:outlineLvl w:val="0"/>
      </w:pPr>
      <w:r w:rsidRPr="000F6156">
        <w:fldChar w:fldCharType="begin"/>
      </w:r>
      <w:r w:rsidRPr="000F6156">
        <w:instrText xml:space="preserve"> QUOTE </w:instrText>
      </w:r>
      <w:r w:rsidR="00E6424E">
        <w:rPr>
          <w:position w:val="-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D47D93&quot;/&gt;&lt;/wsp:rsids&gt;&lt;/w:docPr&gt;&lt;w:body&gt;&lt;wx:sect&gt;&lt;w:p wsp:rsidR=&quot;00000000&quot; wsp:rsidRDefault=&quot;00D47D93&quot; wsp:rsidP=&quot;00D47D93&quot;&gt;&lt;m:oMathPara&gt;&lt;m:oMath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2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6,2027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=&lt;/m:t&gt;&lt;/m:r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2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6,2027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Г—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2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5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num&gt;&lt;m:den&gt;&lt;m:nary&gt;&lt;m:naryPr&gt;&lt;m:chr m:val=&quot;в€‘&quot;/&gt;&lt;m:limLoc m:val=&quot;subSup&quot;/&gt;&lt;m:subHide m:val=&quot;1&quot;/&gt;&lt;m:supHide m:val=&quot;1&quot;/&gt;&lt;m:ctrlPr&gt;&lt;w:rPr&gt;&lt;w:rFonts w:ascii=&quot;Cambria Math&quot; w:h-ansi=&quot;Cambria Math&quot;/&gt;&lt;wx:font wx:val=&quot;Cambria Math&quot;/&gt;&lt;/w:rPr&gt;&lt;/m:ctrlPr&gt;&lt;/m:naryPr&gt;&lt;m:sub/&gt;&lt;m:sup/&gt;&lt;m:e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2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5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0F6156">
        <w:instrText xml:space="preserve"> </w:instrText>
      </w:r>
      <w:r w:rsidRPr="000F6156">
        <w:fldChar w:fldCharType="separate"/>
      </w:r>
      <w:r w:rsidR="00E6424E">
        <w:rPr>
          <w:position w:val="-17"/>
        </w:rPr>
        <w:pict>
          <v:shape id="_x0000_i1026" type="#_x0000_t75" style="width:132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D47D93&quot;/&gt;&lt;/wsp:rsids&gt;&lt;/w:docPr&gt;&lt;w:body&gt;&lt;wx:sect&gt;&lt;w:p wsp:rsidR=&quot;00000000&quot; wsp:rsidRDefault=&quot;00D47D93&quot; wsp:rsidP=&quot;00D47D93&quot;&gt;&lt;m:oMathPara&gt;&lt;m:oMath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2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6,2027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=&lt;/m:t&gt;&lt;/m:r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2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6,2027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Г—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2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5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num&gt;&lt;m:den&gt;&lt;m:nary&gt;&lt;m:naryPr&gt;&lt;m:chr m:val=&quot;в€‘&quot;/&gt;&lt;m:limLoc m:val=&quot;subSup&quot;/&gt;&lt;m:subHide m:val=&quot;1&quot;/&gt;&lt;m:supHide m:val=&quot;1&quot;/&gt;&lt;m:ctrlPr&gt;&lt;w:rPr&gt;&lt;w:rFonts w:ascii=&quot;Cambria Math&quot; w:h-ansi=&quot;Cambria Math&quot;/&gt;&lt;wx:font wx:val=&quot;Cambria Math&quot;/&gt;&lt;/w:rPr&gt;&lt;/m:ctrlPr&gt;&lt;/m:naryPr&gt;&lt;m:sub/&gt;&lt;m:sup/&gt;&lt;m:e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2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5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0F6156">
        <w:fldChar w:fldCharType="end"/>
      </w:r>
      <w:r>
        <w:t>, где</w:t>
      </w:r>
    </w:p>
    <w:p w:rsidR="001B3879" w:rsidRDefault="000F615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F6156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0F615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E6424E">
        <w:rPr>
          <w:rFonts w:eastAsia="Calibri"/>
          <w:position w:val="-8"/>
        </w:rPr>
        <w:pict>
          <v:shape id="_x0000_i1027" type="#_x0000_t75" style="width:38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EE34DB&quot;/&gt;&lt;/wsp:rsids&gt;&lt;/w:docPr&gt;&lt;w:body&gt;&lt;wx:sect&gt;&lt;w:p wsp:rsidR=&quot;00000000&quot; wsp:rsidRDefault=&quot;00EE34DB&quot; wsp:rsidP=&quot;00EE34DB&quot;&gt;&lt;m:oMathPara&gt;&lt;m:oMath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2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6,2027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0F615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0F6156">
        <w:rPr>
          <w:rFonts w:ascii="Times New Roman" w:hAnsi="Times New Roman" w:cs="Times New Roman"/>
          <w:sz w:val="24"/>
          <w:szCs w:val="24"/>
        </w:rPr>
        <w:fldChar w:fldCharType="separate"/>
      </w:r>
      <w:r w:rsidR="00E6424E">
        <w:rPr>
          <w:rFonts w:eastAsia="Calibri"/>
          <w:position w:val="-8"/>
        </w:rPr>
        <w:pict>
          <v:shape id="_x0000_i1028" type="#_x0000_t75" style="width:38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EE34DB&quot;/&gt;&lt;/wsp:rsids&gt;&lt;/w:docPr&gt;&lt;w:body&gt;&lt;wx:sect&gt;&lt;w:p wsp:rsidR=&quot;00000000&quot; wsp:rsidRDefault=&quot;00EE34DB&quot; wsp:rsidP=&quot;00EE34DB&quot;&gt;&lt;m:oMathPara&gt;&lt;m:oMath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2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6,2027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0F615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- размер субсидии бюджету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1B3879" w:rsidRDefault="000F615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F6156">
        <w:rPr>
          <w:rFonts w:ascii="Times New Roman" w:hAnsi="Times New Roman" w:cs="Times New Roman"/>
          <w:sz w:val="24"/>
          <w:szCs w:val="24"/>
        </w:rPr>
        <w:fldChar w:fldCharType="begin"/>
      </w:r>
      <w:r w:rsidRPr="000F615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E6424E">
        <w:rPr>
          <w:position w:val="-8"/>
        </w:rPr>
        <w:pict>
          <v:shape id="_x0000_i1029" type="#_x0000_t75" style="width:3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6B70DF&quot;/&gt;&lt;/wsp:rsids&gt;&lt;/w:docPr&gt;&lt;w:body&gt;&lt;wx:sect&gt;&lt;w:p wsp:rsidR=&quot;00000000&quot; wsp:rsidRDefault=&quot;006B70DF&quot; wsp:rsidP=&quot;006B70DF&quot;&gt;&lt;m:oMathPara&gt;&lt;m:oMath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2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6,202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0F615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0F6156">
        <w:rPr>
          <w:rFonts w:ascii="Times New Roman" w:hAnsi="Times New Roman" w:cs="Times New Roman"/>
          <w:sz w:val="24"/>
          <w:szCs w:val="24"/>
        </w:rPr>
        <w:fldChar w:fldCharType="separate"/>
      </w:r>
      <w:r w:rsidR="00E6424E">
        <w:rPr>
          <w:position w:val="-8"/>
        </w:rPr>
        <w:pict>
          <v:shape id="_x0000_i1030" type="#_x0000_t75" style="width:3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6B70DF&quot;/&gt;&lt;/wsp:rsids&gt;&lt;/w:docPr&gt;&lt;w:body&gt;&lt;wx:sect&gt;&lt;w:p wsp:rsidR=&quot;00000000&quot; wsp:rsidRDefault=&quot;006B70DF&quot; wsp:rsidP=&quot;006B70DF&quot;&gt;&lt;m:oMathPara&gt;&lt;m:oMath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2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6,202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0F615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- общий объем субсидии, распределяемый в 2026, 2027 годах;</w:t>
      </w:r>
    </w:p>
    <w:p w:rsidR="001B3879" w:rsidRDefault="000F615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F6156">
        <w:rPr>
          <w:rFonts w:ascii="Times New Roman" w:hAnsi="Times New Roman" w:cs="Times New Roman"/>
          <w:sz w:val="24"/>
          <w:szCs w:val="24"/>
        </w:rPr>
        <w:fldChar w:fldCharType="begin"/>
      </w:r>
      <w:r w:rsidRPr="000F615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E6424E">
        <w:rPr>
          <w:position w:val="-6"/>
        </w:rPr>
        <w:pict>
          <v:shape id="_x0000_i1031" type="#_x0000_t75" style="width:26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F836AB&quot;/&gt;&lt;/wsp:rsids&gt;&lt;/w:docPr&gt;&lt;w:body&gt;&lt;wx:sect&gt;&lt;w:p wsp:rsidR=&quot;00000000&quot; wsp:rsidRDefault=&quot;00F836AB&quot; wsp:rsidP=&quot;00F836AB&quot;&gt;&lt;m:oMathPara&gt;&lt;m:oMath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2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5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0F615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0F6156">
        <w:rPr>
          <w:rFonts w:ascii="Times New Roman" w:hAnsi="Times New Roman" w:cs="Times New Roman"/>
          <w:sz w:val="24"/>
          <w:szCs w:val="24"/>
        </w:rPr>
        <w:fldChar w:fldCharType="separate"/>
      </w:r>
      <w:r w:rsidR="00E6424E">
        <w:rPr>
          <w:position w:val="-6"/>
        </w:rPr>
        <w:pict>
          <v:shape id="_x0000_i1032" type="#_x0000_t75" style="width:26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F836AB&quot;/&gt;&lt;/wsp:rsids&gt;&lt;/w:docPr&gt;&lt;w:body&gt;&lt;wx:sect&gt;&lt;w:p wsp:rsidR=&quot;00000000&quot; wsp:rsidRDefault=&quot;00F836AB&quot; wsp:rsidP=&quot;00F836AB&quot;&gt;&lt;m:oMathPara&gt;&lt;m:oMath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2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5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0F615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- размер субсидии бюджету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2025 год.</w:t>
      </w:r>
    </w:p>
    <w:p w:rsidR="001B3879" w:rsidRDefault="001B3879">
      <w:pPr>
        <w:ind w:firstLine="709"/>
        <w:jc w:val="both"/>
        <w:rPr>
          <w:szCs w:val="24"/>
        </w:rPr>
      </w:pPr>
    </w:p>
    <w:p w:rsidR="001B3879" w:rsidRDefault="000F6156">
      <w:pPr>
        <w:ind w:firstLine="709"/>
        <w:jc w:val="center"/>
        <w:rPr>
          <w:b/>
          <w:szCs w:val="24"/>
        </w:rPr>
      </w:pPr>
      <w:r>
        <w:rPr>
          <w:b/>
          <w:bCs/>
          <w:szCs w:val="24"/>
        </w:rPr>
        <w:t xml:space="preserve">На </w:t>
      </w:r>
      <w:r>
        <w:rPr>
          <w:b/>
          <w:szCs w:val="24"/>
        </w:rPr>
        <w:t>повышение оплаты труда работников муниципальных учреждений культуры, повышение оплаты труда которых предусмотрено указами Президента Российской Федерации на 2025-2027 годы</w:t>
      </w:r>
    </w:p>
    <w:p w:rsidR="001B3879" w:rsidRDefault="001B3879">
      <w:pPr>
        <w:ind w:firstLine="709"/>
        <w:jc w:val="both"/>
        <w:rPr>
          <w:bCs/>
          <w:szCs w:val="24"/>
        </w:rPr>
      </w:pPr>
    </w:p>
    <w:p w:rsidR="001B3879" w:rsidRDefault="000F6156" w:rsidP="000261FF">
      <w:pPr>
        <w:ind w:firstLine="709"/>
        <w:jc w:val="both"/>
        <w:rPr>
          <w:szCs w:val="24"/>
        </w:rPr>
      </w:pPr>
      <w:r>
        <w:rPr>
          <w:szCs w:val="24"/>
        </w:rPr>
        <w:t>1. Субсидии предоставляются на софинансирование расходных обязательств муниципальных образований Терского района, связанных с повышением оплаты труда работников муниципальных учреждений культуры, повышение оплаты труда которых предусмотрено указами Президента Российской Федерации.</w:t>
      </w:r>
    </w:p>
    <w:p w:rsidR="001B3879" w:rsidRDefault="000F6156" w:rsidP="000261FF">
      <w:pPr>
        <w:ind w:firstLine="709"/>
        <w:jc w:val="both"/>
        <w:rPr>
          <w:szCs w:val="24"/>
        </w:rPr>
      </w:pPr>
      <w:r>
        <w:rPr>
          <w:szCs w:val="24"/>
        </w:rPr>
        <w:t>2. Субсидии распределяются муниципальным образованиям при соблюдении следующих условий:</w:t>
      </w:r>
    </w:p>
    <w:p w:rsidR="001B3879" w:rsidRDefault="000261FF" w:rsidP="000261FF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0F6156">
        <w:rPr>
          <w:szCs w:val="24"/>
        </w:rPr>
        <w:t>отсутствие просроченной кредиторской задолженности по выплате заработной платы и начислениям на выплаты по оплате труда;</w:t>
      </w:r>
    </w:p>
    <w:p w:rsidR="001B3879" w:rsidRDefault="000261FF" w:rsidP="000261FF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0F6156">
        <w:rPr>
          <w:szCs w:val="24"/>
        </w:rPr>
        <w:t>наличие муниципальных планов мероприятий («дорожных карт») по повышению эффективности и качества услуг, предоставляемых муниципальными учреждениями культуры.</w:t>
      </w:r>
    </w:p>
    <w:p w:rsidR="001B3879" w:rsidRDefault="000F6156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bookmarkStart w:id="0" w:name="Par23"/>
      <w:bookmarkEnd w:id="0"/>
      <w:r>
        <w:rPr>
          <w:szCs w:val="24"/>
        </w:rPr>
        <w:t xml:space="preserve">Размер субсидии бюджету </w:t>
      </w:r>
      <w:proofErr w:type="spellStart"/>
      <w:r>
        <w:rPr>
          <w:szCs w:val="24"/>
          <w:lang w:val="en-US"/>
        </w:rPr>
        <w:t>i</w:t>
      </w:r>
      <w:proofErr w:type="spellEnd"/>
      <w:r>
        <w:rPr>
          <w:szCs w:val="24"/>
        </w:rPr>
        <w:t>-го городского и сельского поселения определяется по формуле:</w:t>
      </w:r>
    </w:p>
    <w:p w:rsidR="001B3879" w:rsidRDefault="001B3879">
      <w:pPr>
        <w:ind w:firstLine="709"/>
        <w:jc w:val="both"/>
        <w:rPr>
          <w:szCs w:val="24"/>
        </w:rPr>
      </w:pPr>
    </w:p>
    <w:p w:rsidR="001B3879" w:rsidRDefault="00E6424E">
      <w:pPr>
        <w:ind w:firstLine="709"/>
        <w:jc w:val="both"/>
        <w:rPr>
          <w:szCs w:val="24"/>
        </w:rPr>
      </w:pPr>
      <w:r>
        <w:rPr>
          <w:szCs w:val="24"/>
        </w:rPr>
        <w:pict>
          <v:shape id="_x0000_s1061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0" o:spid="_x0000_i1033" type="#_x0000_t75" style="width:9pt;height:17.25pt;mso-wrap-distance-left:0;mso-wrap-distance-top:0;mso-wrap-distance-right:0;mso-wrap-distance-bottom:0">
            <v:imagedata r:id="rId11" o:title=""/>
            <v:path textboxrect="0,0,0,0"/>
          </v:shape>
        </w:pict>
      </w:r>
      <w:r>
        <w:rPr>
          <w:szCs w:val="24"/>
        </w:rPr>
        <w:pict>
          <v:shape id="_x0000_s1059" type="#_x0000_t75" style="position:absolute;left:0;text-align:left;margin-left:0;margin-top:0;width:50pt;height:50pt;z-index: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34" type="#_x0000_t75" style="width:108pt;height:48.75pt;mso-wrap-distance-left:0;mso-wrap-distance-top:0;mso-wrap-distance-right:0;mso-wrap-distance-bottom:0">
            <v:imagedata r:id="rId12" o:title=""/>
            <v:path textboxrect="0,0,0,0"/>
          </v:shape>
        </w:pict>
      </w:r>
      <w:r w:rsidR="000F6156">
        <w:rPr>
          <w:szCs w:val="24"/>
        </w:rPr>
        <w:t>, где:</w:t>
      </w:r>
    </w:p>
    <w:p w:rsidR="001B3879" w:rsidRDefault="00E6424E">
      <w:pPr>
        <w:ind w:firstLine="709"/>
        <w:jc w:val="both"/>
        <w:rPr>
          <w:szCs w:val="24"/>
        </w:rPr>
      </w:pPr>
      <w:r>
        <w:rPr>
          <w:szCs w:val="24"/>
        </w:rPr>
        <w:pict>
          <v:shape id="_x0000_s1057" type="#_x0000_t75" style="position:absolute;left:0;text-align:left;margin-left:0;margin-top:0;width:50pt;height:50pt;z-index:3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35" type="#_x0000_t75" style="width:3.75pt;height:33.75pt;mso-wrap-distance-left:0;mso-wrap-distance-top:0;mso-wrap-distance-right:0;mso-wrap-distance-bottom:0">
            <v:imagedata r:id="rId13" o:title=""/>
            <v:path textboxrect="0,0,0,0"/>
          </v:shape>
        </w:pict>
      </w:r>
      <w:r>
        <w:rPr>
          <w:szCs w:val="24"/>
        </w:rPr>
        <w:pict>
          <v:shape id="_x0000_s1055" type="#_x0000_t75" style="position:absolute;left:0;text-align:left;margin-left:0;margin-top:0;width:50pt;height:50pt;z-index: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36" type="#_x0000_t75" style="width:14.25pt;height:14.25pt;mso-wrap-distance-left:0;mso-wrap-distance-top:0;mso-wrap-distance-right:0;mso-wrap-distance-bottom:0">
            <v:imagedata r:id="rId14" o:title=""/>
            <v:path textboxrect="0,0,0,0"/>
          </v:shape>
        </w:pict>
      </w:r>
      <w:r w:rsidR="000F6156">
        <w:rPr>
          <w:szCs w:val="24"/>
        </w:rPr>
        <w:t>- размер субсидии, предоставляемой бюджету i-</w:t>
      </w:r>
      <w:proofErr w:type="spellStart"/>
      <w:r w:rsidR="000F6156">
        <w:rPr>
          <w:szCs w:val="24"/>
        </w:rPr>
        <w:t>го</w:t>
      </w:r>
      <w:proofErr w:type="spellEnd"/>
      <w:r w:rsidR="000F6156">
        <w:rPr>
          <w:szCs w:val="24"/>
        </w:rPr>
        <w:t xml:space="preserve"> городского и сельского поселения в 2025 году;</w:t>
      </w:r>
    </w:p>
    <w:p w:rsidR="001B3879" w:rsidRDefault="00E6424E">
      <w:pPr>
        <w:ind w:firstLine="709"/>
        <w:jc w:val="both"/>
        <w:rPr>
          <w:szCs w:val="24"/>
        </w:rPr>
      </w:pPr>
      <w:r>
        <w:rPr>
          <w:szCs w:val="24"/>
        </w:rPr>
        <w:pict>
          <v:shape id="_x0000_s1053" type="#_x0000_t75" style="position:absolute;left:0;text-align:left;margin-left:0;margin-top:0;width:50pt;height:50pt;z-index:5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37" type="#_x0000_t75" style="width:11.25pt;height:14.25pt;mso-wrap-distance-left:0;mso-wrap-distance-top:0;mso-wrap-distance-right:0;mso-wrap-distance-bottom:0">
            <v:imagedata r:id="rId15" o:title=""/>
            <v:path textboxrect="0,0,0,0"/>
          </v:shape>
        </w:pict>
      </w:r>
      <w:r w:rsidR="000F6156">
        <w:rPr>
          <w:szCs w:val="24"/>
        </w:rPr>
        <w:t>- объем распределяемой субсидии из областного бюджета для муниципального района, городского и сельского поселений – 29 753,426 тыс. рублей;</w:t>
      </w:r>
    </w:p>
    <w:p w:rsidR="001B3879" w:rsidRDefault="00E6424E">
      <w:pPr>
        <w:ind w:firstLine="709"/>
        <w:jc w:val="both"/>
        <w:rPr>
          <w:szCs w:val="24"/>
        </w:rPr>
      </w:pPr>
      <w:r>
        <w:rPr>
          <w:szCs w:val="24"/>
        </w:rPr>
        <w:pict>
          <v:shape id="_x0000_s1051" type="#_x0000_t75" style="position:absolute;left:0;text-align:left;margin-left:0;margin-top:0;width:50pt;height:50pt;z-index: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38" type="#_x0000_t75" style="width:17.25pt;height:14.25pt;mso-wrap-distance-left:0;mso-wrap-distance-top:0;mso-wrap-distance-right:0;mso-wrap-distance-bottom:0">
            <v:imagedata r:id="rId16" o:title=""/>
            <v:path textboxrect="0,0,0,0"/>
          </v:shape>
        </w:pict>
      </w:r>
      <w:r w:rsidR="000F6156">
        <w:rPr>
          <w:szCs w:val="24"/>
        </w:rPr>
        <w:t xml:space="preserve">- показатель приведенной численности получателей услуг в сфере культуры </w:t>
      </w:r>
      <w:proofErr w:type="spellStart"/>
      <w:r w:rsidR="000F6156">
        <w:rPr>
          <w:szCs w:val="24"/>
          <w:lang w:val="en-US"/>
        </w:rPr>
        <w:t>i</w:t>
      </w:r>
      <w:proofErr w:type="spellEnd"/>
      <w:r w:rsidR="000F6156">
        <w:rPr>
          <w:szCs w:val="24"/>
        </w:rPr>
        <w:t>-го муниципального образования;</w:t>
      </w:r>
    </w:p>
    <w:p w:rsidR="001B3879" w:rsidRDefault="00E6424E">
      <w:pPr>
        <w:ind w:firstLine="709"/>
        <w:jc w:val="both"/>
        <w:rPr>
          <w:szCs w:val="24"/>
        </w:rPr>
      </w:pPr>
      <w:r>
        <w:rPr>
          <w:szCs w:val="24"/>
        </w:rPr>
        <w:pict>
          <v:shape id="_x0000_s1049" type="#_x0000_t75" style="position:absolute;left:0;text-align:left;margin-left:0;margin-top:0;width:50pt;height:50pt;z-index:7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39" type="#_x0000_t75" style="width:24pt;height:14.25pt;mso-wrap-distance-left:0;mso-wrap-distance-top:0;mso-wrap-distance-right:0;mso-wrap-distance-bottom:0">
            <v:imagedata r:id="rId17" o:title=""/>
            <v:path textboxrect="0,0,0,0"/>
          </v:shape>
        </w:pict>
      </w:r>
      <w:r w:rsidR="000F6156">
        <w:rPr>
          <w:szCs w:val="24"/>
        </w:rPr>
        <w:t xml:space="preserve">- уровень бюджетной обеспеченности </w:t>
      </w:r>
      <w:proofErr w:type="spellStart"/>
      <w:r w:rsidR="000F6156">
        <w:rPr>
          <w:szCs w:val="24"/>
          <w:lang w:val="en-US"/>
        </w:rPr>
        <w:t>i</w:t>
      </w:r>
      <w:proofErr w:type="spellEnd"/>
      <w:r w:rsidR="000F6156">
        <w:rPr>
          <w:szCs w:val="24"/>
        </w:rPr>
        <w:t>-го городского и сельского поселения на 2023 год, рассчитанный в соответствии с методикой расчета дотаций на выравнивание бюджетной обеспеченности поселений, входящих в состав муниципального района;</w:t>
      </w:r>
    </w:p>
    <w:p w:rsidR="001B3879" w:rsidRDefault="00E6424E">
      <w:pPr>
        <w:ind w:firstLine="709"/>
        <w:jc w:val="both"/>
        <w:rPr>
          <w:szCs w:val="24"/>
        </w:rPr>
      </w:pPr>
      <w:r>
        <w:rPr>
          <w:szCs w:val="24"/>
        </w:rPr>
        <w:pict>
          <v:shape id="_x0000_s1047" type="#_x0000_t75" style="position:absolute;left:0;text-align:left;margin-left:0;margin-top:0;width:50pt;height:50pt;z-index: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40" type="#_x0000_t75" style="width:9.75pt;height:11.25pt;mso-wrap-distance-left:0;mso-wrap-distance-top:0;mso-wrap-distance-right:0;mso-wrap-distance-bottom:0">
            <v:imagedata r:id="rId18" o:title=""/>
            <v:path textboxrect="0,0,0,0"/>
          </v:shape>
        </w:pict>
      </w:r>
      <w:r w:rsidR="000F6156">
        <w:rPr>
          <w:szCs w:val="24"/>
        </w:rPr>
        <w:t>- количество муниципальных образований – получателей субсидии.</w:t>
      </w:r>
    </w:p>
    <w:p w:rsidR="001B3879" w:rsidRDefault="000F6156">
      <w:pPr>
        <w:ind w:firstLine="709"/>
        <w:jc w:val="both"/>
        <w:rPr>
          <w:szCs w:val="24"/>
        </w:rPr>
      </w:pPr>
      <w:r>
        <w:rPr>
          <w:szCs w:val="24"/>
        </w:rPr>
        <w:t>Размер субсидии</w:t>
      </w:r>
      <w:r w:rsidR="000261FF">
        <w:rPr>
          <w:szCs w:val="24"/>
        </w:rPr>
        <w:t>,</w:t>
      </w:r>
      <w:r>
        <w:rPr>
          <w:szCs w:val="24"/>
        </w:rPr>
        <w:t xml:space="preserve"> предоставляемой бюджету </w:t>
      </w:r>
      <w:proofErr w:type="spellStart"/>
      <w:r>
        <w:rPr>
          <w:szCs w:val="24"/>
          <w:lang w:val="en-US"/>
        </w:rPr>
        <w:t>i</w:t>
      </w:r>
      <w:proofErr w:type="spellEnd"/>
      <w:r>
        <w:rPr>
          <w:szCs w:val="24"/>
        </w:rPr>
        <w:t>-го городского и сельского поселения</w:t>
      </w:r>
      <w:r w:rsidR="000261FF">
        <w:rPr>
          <w:szCs w:val="24"/>
        </w:rPr>
        <w:t>,</w:t>
      </w:r>
      <w:r>
        <w:rPr>
          <w:szCs w:val="24"/>
        </w:rPr>
        <w:t xml:space="preserve"> определяется по формуле:</w:t>
      </w:r>
    </w:p>
    <w:p w:rsidR="001B3879" w:rsidRDefault="00E6424E">
      <w:pPr>
        <w:ind w:firstLine="709"/>
        <w:jc w:val="both"/>
        <w:rPr>
          <w:szCs w:val="24"/>
        </w:rPr>
      </w:pPr>
      <w:r>
        <w:rPr>
          <w:szCs w:val="24"/>
        </w:rPr>
        <w:pict>
          <v:shape id="_x0000_s1045" type="#_x0000_t75" style="position:absolute;left:0;text-align:left;margin-left:0;margin-top:0;width:50pt;height:50pt;z-index:9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41" type="#_x0000_t75" style="width:117.75pt;height:14.25pt;mso-wrap-distance-left:0;mso-wrap-distance-top:0;mso-wrap-distance-right:0;mso-wrap-distance-bottom:0">
            <v:imagedata r:id="rId19" o:title=""/>
            <v:path textboxrect="0,0,0,0"/>
          </v:shape>
        </w:pict>
      </w:r>
      <w:r w:rsidR="000F6156">
        <w:rPr>
          <w:szCs w:val="24"/>
        </w:rPr>
        <w:t>, где:</w:t>
      </w:r>
    </w:p>
    <w:p w:rsidR="001B3879" w:rsidRDefault="00E6424E">
      <w:pPr>
        <w:ind w:firstLine="709"/>
        <w:jc w:val="both"/>
        <w:rPr>
          <w:szCs w:val="24"/>
        </w:rPr>
      </w:pPr>
      <w:r>
        <w:rPr>
          <w:szCs w:val="24"/>
        </w:rPr>
        <w:pict>
          <v:shape id="_x0000_s1043" type="#_x0000_t75" style="position:absolute;left:0;text-align:left;margin-left:0;margin-top:0;width:50pt;height:50pt;z-index:1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42" type="#_x0000_t75" style="width:66.75pt;height:15.75pt;mso-wrap-distance-left:0;mso-wrap-distance-top:0;mso-wrap-distance-right:0;mso-wrap-distance-bottom:0">
            <v:imagedata r:id="rId20" o:title=""/>
            <v:path textboxrect="0,0,0,0"/>
          </v:shape>
        </w:pict>
      </w:r>
      <w:r w:rsidR="000F6156">
        <w:rPr>
          <w:szCs w:val="24"/>
        </w:rPr>
        <w:t>- объем субсидии, рассчитываемый для бюджета каждого поселения, входящего в состав муниципального района.</w:t>
      </w:r>
    </w:p>
    <w:p w:rsidR="001B3879" w:rsidRDefault="000F6156">
      <w:pPr>
        <w:ind w:firstLine="709"/>
        <w:jc w:val="both"/>
        <w:rPr>
          <w:szCs w:val="24"/>
        </w:rPr>
      </w:pPr>
      <w:r>
        <w:rPr>
          <w:szCs w:val="24"/>
        </w:rPr>
        <w:t xml:space="preserve">Показатель приведенной численности получателей услуг в сфере культуры </w:t>
      </w:r>
      <w:proofErr w:type="spellStart"/>
      <w:r>
        <w:rPr>
          <w:szCs w:val="24"/>
          <w:lang w:val="en-US"/>
        </w:rPr>
        <w:t>i</w:t>
      </w:r>
      <w:proofErr w:type="spellEnd"/>
      <w:r>
        <w:rPr>
          <w:szCs w:val="24"/>
        </w:rPr>
        <w:t>-го муниципального образования определяется по формуле:</w:t>
      </w:r>
    </w:p>
    <w:p w:rsidR="001B3879" w:rsidRDefault="000F6156">
      <w:pPr>
        <w:ind w:firstLine="709"/>
        <w:jc w:val="both"/>
        <w:rPr>
          <w:szCs w:val="24"/>
        </w:rPr>
      </w:pPr>
      <w:r w:rsidRPr="000F6156">
        <w:rPr>
          <w:szCs w:val="24"/>
        </w:rPr>
        <w:fldChar w:fldCharType="begin"/>
      </w:r>
      <w:r w:rsidRPr="000F6156">
        <w:rPr>
          <w:szCs w:val="24"/>
        </w:rPr>
        <w:instrText xml:space="preserve"> QUOTE </w:instrText>
      </w:r>
      <w:r w:rsidR="00E6424E">
        <w:rPr>
          <w:position w:val="-6"/>
        </w:rPr>
        <w:pict>
          <v:shape id="_x0000_i1043" type="#_x0000_t75" style="width:18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162D&quot;/&gt;&lt;wsp:rsid wsp:val=&quot;001B3879&quot;/&gt;&lt;wsp:rsid wsp:val=&quot;002C48C3&quot;/&gt;&lt;/wsp:rsids&gt;&lt;/w:docPr&gt;&lt;w:body&gt;&lt;wx:sect&gt;&lt;w:p wsp:rsidR=&quot;00000000&quot; wsp:rsidRDefault=&quot;001B162D&quot; wsp:rsidP=&quot;001B162D&quot;&gt;&lt;m:oMathPara&gt;&lt;m:oMath&gt;&lt;m:r&gt;&lt;w:rPr&gt;&lt;w:rFonts w:ascii=&quot;Cambria Math&quot; w:fareast=&quot;Cambria Math&quot; w:h-ansi=&quot;Cambria Math&quot;/&gt;&lt;wx:font wx:val=&quot;Cambria Math&quot;/&gt;&lt;w:i/&gt;&lt;/w:rPr&gt;&lt;m:t&gt;Рџ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=&lt;/m:t&gt;&lt;/m:r&gt;&lt;m:r&gt;&lt;w:rPr&gt;&lt;w:rFonts w:ascii=&quot;Cambria Math&quot; w:fareast=&quot;Cambria Math&quot; w:h-ansi=&quot;Cambria Math&quot;/&gt;&lt;wx:font wx:val=&quot;Cambria Math&quot;/&gt;&lt;w:i/&gt;&lt;/w:rPr&gt;&lt;m:t&gt;K&lt;/m:t&gt;&lt;/m:r&gt;&lt;m:sSubSup&gt;&lt;m:sSubSupPr&gt;&lt;m:ctrlPr&gt;&lt;w:rPr&gt;&lt;w:rFonts w:ascii=&quot;Cambria Math&quot; w:h-ansi=&quot;Cambria Math&quot;/&gt;&lt;wx:font wx:val=&quot;Cambria Math&quot;/&gt;&lt;/w:rPr&gt;&lt;/m:ctrlPr&gt;&lt;/m:sSubSup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m:sup&gt;&lt;m:r&gt;&lt;w:rPr&gt;&lt;w:rFonts w:ascii=&quot;Cambria Math&quot; w:fareast=&quot;Cambria Math&quot; w:h-ansi=&quot;Cambria Math&quot;/&gt;&lt;wx:font wx:val=&quot;Cambria Math&quot;/&gt;&lt;w:i/&gt;&lt;w:sz w:val=&quot;14&quot;/&gt;&lt;/w:rPr&gt;&lt;m:t&gt;Р—Рџ&lt;/m:t&gt;&lt;/m:r&gt;&lt;/m:sup&gt;&lt;/m:sSubSup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Г—(&lt;/m:t&gt;&lt;/m:r&gt;&lt;m:r&gt;&lt;w:rPr&gt;&lt;w:rFonts w:ascii=&quot;Cambria Math&quot; w:fareast=&quot;Cambria Math&quot; w:h-ansi=&quot;Cambria Math&quot;/&gt;&lt;wx:font wx:val=&quot;Cambria Math&quot;/&gt;&lt;w:i/&gt;&lt;/w:rPr&gt;&lt;m:t&gt;РџР§Рє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+&lt;/m:t&gt;&lt;/m:r&gt;&lt;m:r&gt;&lt;w:rPr&gt;&lt;w:rFonts w:ascii=&quot;Cambria Math&quot; w:fareast=&quot;Cambria Math&quot; w:h-ansi=&quot;Cambria Math&quot;/&gt;&lt;wx:font wx:val=&quot;Cambria Math&quot;/&gt;&lt;w:i/&gt;&lt;/w:rPr&gt;&lt;m:t&gt;РџР§РґРѕ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+&lt;/m:t&gt;&lt;/m:r&gt;&lt;m:r&gt;&lt;w:rPr&gt;&lt;w:rFonts w:ascii=&quot;Cambria Math&quot; w:fareast=&quot;Cambria Math&quot; w:h-ansi=&quot;Cambria Math&quot;/&gt;&lt;wx:font wx:val=&quot;Cambria Math&quot;/&gt;&lt;w:i/&gt;&lt;/w:rPr&gt;&lt;m:t&gt;РџР§РґСѓ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0F6156">
        <w:rPr>
          <w:szCs w:val="24"/>
        </w:rPr>
        <w:instrText xml:space="preserve"> </w:instrText>
      </w:r>
      <w:r w:rsidRPr="000F6156">
        <w:rPr>
          <w:szCs w:val="24"/>
        </w:rPr>
        <w:fldChar w:fldCharType="separate"/>
      </w:r>
      <w:r w:rsidR="00E6424E">
        <w:rPr>
          <w:position w:val="-6"/>
        </w:rPr>
        <w:pict>
          <v:shape id="_x0000_i1044" type="#_x0000_t75" style="width:18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162D&quot;/&gt;&lt;wsp:rsid wsp:val=&quot;001B3879&quot;/&gt;&lt;wsp:rsid wsp:val=&quot;002C48C3&quot;/&gt;&lt;/wsp:rsids&gt;&lt;/w:docPr&gt;&lt;w:body&gt;&lt;wx:sect&gt;&lt;w:p wsp:rsidR=&quot;00000000&quot; wsp:rsidRDefault=&quot;001B162D&quot; wsp:rsidP=&quot;001B162D&quot;&gt;&lt;m:oMathPara&gt;&lt;m:oMath&gt;&lt;m:r&gt;&lt;w:rPr&gt;&lt;w:rFonts w:ascii=&quot;Cambria Math&quot; w:fareast=&quot;Cambria Math&quot; w:h-ansi=&quot;Cambria Math&quot;/&gt;&lt;wx:font wx:val=&quot;Cambria Math&quot;/&gt;&lt;w:i/&gt;&lt;/w:rPr&gt;&lt;m:t&gt;Рџi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=&lt;/m:t&gt;&lt;/m:r&gt;&lt;m:r&gt;&lt;w:rPr&gt;&lt;w:rFonts w:ascii=&quot;Cambria Math&quot; w:fareast=&quot;Cambria Math&quot; w:h-ansi=&quot;Cambria Math&quot;/&gt;&lt;wx:font wx:val=&quot;Cambria Math&quot;/&gt;&lt;w:i/&gt;&lt;/w:rPr&gt;&lt;m:t&gt;K&lt;/m:t&gt;&lt;/m:r&gt;&lt;m:sSubSup&gt;&lt;m:sSubSupPr&gt;&lt;m:ctrlPr&gt;&lt;w:rPr&gt;&lt;w:rFonts w:ascii=&quot;Cambria Math&quot; w:h-ansi=&quot;Cambria Math&quot;/&gt;&lt;wx:font wx:val=&quot;Cambria Math&quot;/&gt;&lt;/w:rPr&gt;&lt;/m:ctrlPr&gt;&lt;/m:sSubSup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m:sup&gt;&lt;m:r&gt;&lt;w:rPr&gt;&lt;w:rFonts w:ascii=&quot;Cambria Math&quot; w:fareast=&quot;Cambria Math&quot; w:h-ansi=&quot;Cambria Math&quot;/&gt;&lt;wx:font wx:val=&quot;Cambria Math&quot;/&gt;&lt;w:i/&gt;&lt;w:sz w:val=&quot;14&quot;/&gt;&lt;/w:rPr&gt;&lt;m:t&gt;Р—Рџ&lt;/m:t&gt;&lt;/m:r&gt;&lt;/m:sup&gt;&lt;/m:sSubSup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Г—(&lt;/m:t&gt;&lt;/m:r&gt;&lt;m:r&gt;&lt;w:rPr&gt;&lt;w:rFonts w:ascii=&quot;Cambria Math&quot; w:fareast=&quot;Cambria Math&quot; w:h-ansi=&quot;Cambria Math&quot;/&gt;&lt;wx:font wx:val=&quot;Cambria Math&quot;/&gt;&lt;w:i/&gt;&lt;/w:rPr&gt;&lt;m:t&gt;РџР§Рє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+&lt;/m:t&gt;&lt;/m:r&gt;&lt;m:r&gt;&lt;w:rPr&gt;&lt;w:rFonts w:ascii=&quot;Cambria Math&quot; w:fareast=&quot;Cambria Math&quot; w:h-ansi=&quot;Cambria Math&quot;/&gt;&lt;wx:font wx:val=&quot;Cambria Math&quot;/&gt;&lt;w:i/&gt;&lt;/w:rPr&gt;&lt;m:t&gt;РџР§РґРѕ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+&lt;/m:t&gt;&lt;/m:r&gt;&lt;m:r&gt;&lt;w:rPr&gt;&lt;w:rFonts w:ascii=&quot;Cambria Math&quot; w:fareast=&quot;Cambria Math&quot; w:h-ansi=&quot;Cambria Math&quot;/&gt;&lt;wx:font wx:val=&quot;Cambria Math&quot;/&gt;&lt;w:i/&gt;&lt;/w:rPr&gt;&lt;m:t&gt;РџР§РґСѓ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0F6156">
        <w:rPr>
          <w:szCs w:val="24"/>
        </w:rPr>
        <w:fldChar w:fldCharType="end"/>
      </w:r>
      <w:r>
        <w:rPr>
          <w:szCs w:val="24"/>
        </w:rPr>
        <w:t>, где:</w:t>
      </w:r>
    </w:p>
    <w:p w:rsidR="001B3879" w:rsidRDefault="00E6424E">
      <w:pPr>
        <w:ind w:firstLine="709"/>
        <w:jc w:val="both"/>
        <w:rPr>
          <w:szCs w:val="24"/>
        </w:rPr>
      </w:pPr>
      <w:r>
        <w:rPr>
          <w:szCs w:val="24"/>
        </w:rPr>
        <w:pict>
          <v:shape id="_x0000_s1041" type="#_x0000_t75" style="position:absolute;left:0;text-align:left;margin-left:0;margin-top:0;width:50pt;height:50pt;z-index:1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45" type="#_x0000_t75" style="width:24.75pt;height:38.25pt;mso-wrap-distance-left:0;mso-wrap-distance-top:0;mso-wrap-distance-right:0;mso-wrap-distance-bottom:0">
            <v:imagedata r:id="rId22" o:title=""/>
            <v:path textboxrect="0,0,0,0"/>
          </v:shape>
        </w:pict>
      </w:r>
      <w:r w:rsidR="000F6156">
        <w:rPr>
          <w:szCs w:val="24"/>
        </w:rPr>
        <w:t xml:space="preserve">- соотношение средней заработной платы в </w:t>
      </w:r>
      <w:proofErr w:type="spellStart"/>
      <w:r w:rsidR="000F6156">
        <w:rPr>
          <w:szCs w:val="24"/>
          <w:lang w:val="en-US"/>
        </w:rPr>
        <w:t>i</w:t>
      </w:r>
      <w:proofErr w:type="spellEnd"/>
      <w:r w:rsidR="000F6156">
        <w:rPr>
          <w:szCs w:val="24"/>
        </w:rPr>
        <w:t>-м муниципальном образовании к средней заработной плате по Мурманской области за 2023 год;</w:t>
      </w:r>
    </w:p>
    <w:p w:rsidR="001B3879" w:rsidRDefault="00E6424E">
      <w:pPr>
        <w:ind w:firstLine="709"/>
        <w:jc w:val="both"/>
        <w:rPr>
          <w:szCs w:val="24"/>
        </w:rPr>
      </w:pPr>
      <w:r>
        <w:rPr>
          <w:szCs w:val="24"/>
        </w:rPr>
        <w:pict>
          <v:shape id="_x0000_s1039" type="#_x0000_t75" style="position:absolute;left:0;text-align:left;margin-left:0;margin-top:0;width:50pt;height:50pt;z-index:1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46" type="#_x0000_t75" style="width:36pt;height:30pt;mso-wrap-distance-left:0;mso-wrap-distance-top:0;mso-wrap-distance-right:0;mso-wrap-distance-bottom:0">
            <v:imagedata r:id="rId23" o:title=""/>
            <v:path textboxrect="0,0,0,0"/>
          </v:shape>
        </w:pict>
      </w:r>
      <w:r w:rsidR="000F6156">
        <w:rPr>
          <w:szCs w:val="24"/>
        </w:rPr>
        <w:t xml:space="preserve">- показатель приведенной численности потребителей услуг в сфере культуры </w:t>
      </w:r>
      <w:proofErr w:type="spellStart"/>
      <w:r w:rsidR="000F6156">
        <w:rPr>
          <w:szCs w:val="24"/>
          <w:lang w:val="en-US"/>
        </w:rPr>
        <w:t>i</w:t>
      </w:r>
      <w:proofErr w:type="spellEnd"/>
      <w:r w:rsidR="000F6156">
        <w:rPr>
          <w:szCs w:val="24"/>
        </w:rPr>
        <w:t>-го муниципального образования.</w:t>
      </w:r>
    </w:p>
    <w:p w:rsidR="001B3879" w:rsidRDefault="000F6156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Соотношение средней заработной платы в </w:t>
      </w:r>
      <w:proofErr w:type="spellStart"/>
      <w:r>
        <w:rPr>
          <w:szCs w:val="24"/>
          <w:lang w:val="en-US"/>
        </w:rPr>
        <w:t>i</w:t>
      </w:r>
      <w:proofErr w:type="spellEnd"/>
      <w:r>
        <w:rPr>
          <w:szCs w:val="24"/>
        </w:rPr>
        <w:t xml:space="preserve">-м муниципальном образовании к средней заработной плате по муниципальным образованиям за 2023 год определяется по формуле: </w:t>
      </w:r>
    </w:p>
    <w:p w:rsidR="001B3879" w:rsidRDefault="00E6424E">
      <w:pPr>
        <w:ind w:firstLine="709"/>
        <w:jc w:val="both"/>
        <w:rPr>
          <w:szCs w:val="24"/>
        </w:rPr>
      </w:pPr>
      <w:r>
        <w:rPr>
          <w:szCs w:val="24"/>
        </w:rPr>
        <w:pict>
          <v:shape id="_x0000_s1037" type="#_x0000_t75" style="position:absolute;left:0;text-align:left;margin-left:0;margin-top:0;width:50pt;height:50pt;z-index:13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47" type="#_x0000_t75" style="width:75pt;height:51.75pt;mso-wrap-distance-left:0;mso-wrap-distance-top:0;mso-wrap-distance-right:0;mso-wrap-distance-bottom:0">
            <v:imagedata r:id="rId24" o:title=""/>
            <v:path textboxrect="0,0,0,0"/>
          </v:shape>
        </w:pict>
      </w:r>
      <w:r w:rsidR="000F6156">
        <w:rPr>
          <w:szCs w:val="24"/>
        </w:rPr>
        <w:t xml:space="preserve">, где: </w:t>
      </w:r>
    </w:p>
    <w:p w:rsidR="001B3879" w:rsidRDefault="001B3879">
      <w:pPr>
        <w:ind w:firstLine="709"/>
        <w:jc w:val="both"/>
        <w:rPr>
          <w:szCs w:val="24"/>
        </w:rPr>
      </w:pPr>
    </w:p>
    <w:p w:rsidR="001B3879" w:rsidRDefault="00E6424E">
      <w:pPr>
        <w:ind w:firstLine="709"/>
        <w:jc w:val="both"/>
        <w:rPr>
          <w:szCs w:val="24"/>
        </w:rPr>
      </w:pPr>
      <w:r>
        <w:rPr>
          <w:szCs w:val="24"/>
        </w:rPr>
        <w:pict>
          <v:shape id="_x0000_s1035" type="#_x0000_t75" style="position:absolute;left:0;text-align:left;margin-left:0;margin-top:0;width:50pt;height:50pt;z-index:1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48" type="#_x0000_t75" style="width:30.75pt;height:30pt;mso-wrap-distance-left:0;mso-wrap-distance-top:0;mso-wrap-distance-right:0;mso-wrap-distance-bottom:0">
            <v:imagedata r:id="rId25" o:title=""/>
            <v:path textboxrect="0,0,0,0"/>
          </v:shape>
        </w:pict>
      </w:r>
      <w:r w:rsidR="000F6156">
        <w:rPr>
          <w:szCs w:val="24"/>
        </w:rPr>
        <w:t xml:space="preserve"> - размер среднемесячной заработной платы в </w:t>
      </w:r>
      <w:proofErr w:type="spellStart"/>
      <w:r w:rsidR="000F6156">
        <w:rPr>
          <w:szCs w:val="24"/>
          <w:lang w:val="en-US"/>
        </w:rPr>
        <w:t>i</w:t>
      </w:r>
      <w:proofErr w:type="spellEnd"/>
      <w:r w:rsidR="000F6156">
        <w:rPr>
          <w:szCs w:val="24"/>
        </w:rPr>
        <w:t>-м муниципальном образовании в 2023 году по данным Сведений об объемах фондов оплаты труда и начислений на фонды оплаты труда работников и муниципальных учреждений в разрезе категорий;</w:t>
      </w:r>
    </w:p>
    <w:p w:rsidR="001B3879" w:rsidRDefault="00E6424E">
      <w:pPr>
        <w:ind w:firstLine="709"/>
        <w:jc w:val="both"/>
        <w:rPr>
          <w:szCs w:val="24"/>
        </w:rPr>
      </w:pPr>
      <w:r>
        <w:rPr>
          <w:szCs w:val="24"/>
        </w:rPr>
        <w:pict>
          <v:shape id="_x0000_s1033" type="#_x0000_t75" style="position:absolute;left:0;text-align:left;margin-left:0;margin-top:0;width:50pt;height:50pt;z-index:15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49" type="#_x0000_t75" style="width:32.25pt;height:30pt;mso-wrap-distance-left:0;mso-wrap-distance-top:0;mso-wrap-distance-right:0;mso-wrap-distance-bottom:0">
            <v:imagedata r:id="rId26" o:title=""/>
            <v:path textboxrect="0,0,0,0"/>
          </v:shape>
        </w:pict>
      </w:r>
      <w:r w:rsidR="000F6156">
        <w:rPr>
          <w:szCs w:val="24"/>
        </w:rPr>
        <w:t>- размер среднемесячной заработной платы по муниципальным образованиям в 2023 году по данным Сведений об объемах фондов оплаты труда и начислений на фонды оплаты труда работников и муниципальных учреждений в разрезе категорий.</w:t>
      </w:r>
    </w:p>
    <w:p w:rsidR="001B3879" w:rsidRDefault="000F6156">
      <w:pPr>
        <w:ind w:firstLine="709"/>
        <w:jc w:val="both"/>
        <w:rPr>
          <w:szCs w:val="24"/>
        </w:rPr>
      </w:pPr>
      <w:r>
        <w:rPr>
          <w:szCs w:val="24"/>
        </w:rPr>
        <w:t xml:space="preserve">Показатель приведенной численности получателей услуг в сфере культуры </w:t>
      </w:r>
      <w:proofErr w:type="spellStart"/>
      <w:r>
        <w:rPr>
          <w:szCs w:val="24"/>
          <w:lang w:val="en-US"/>
        </w:rPr>
        <w:t>i</w:t>
      </w:r>
      <w:proofErr w:type="spellEnd"/>
      <w:r>
        <w:rPr>
          <w:szCs w:val="24"/>
        </w:rPr>
        <w:t>-го муниципального образования определяется по формуле:</w:t>
      </w:r>
    </w:p>
    <w:p w:rsidR="001B3879" w:rsidRDefault="000F6156">
      <w:pPr>
        <w:ind w:firstLine="709"/>
        <w:jc w:val="both"/>
        <w:rPr>
          <w:szCs w:val="24"/>
        </w:rPr>
      </w:pPr>
      <w:r w:rsidRPr="000F6156">
        <w:rPr>
          <w:szCs w:val="24"/>
        </w:rPr>
        <w:fldChar w:fldCharType="begin"/>
      </w:r>
      <w:r w:rsidRPr="000F6156">
        <w:rPr>
          <w:szCs w:val="24"/>
        </w:rPr>
        <w:instrText xml:space="preserve"> QUOTE </w:instrText>
      </w:r>
      <w:r w:rsidR="000261FF">
        <w:rPr>
          <w:position w:val="-6"/>
        </w:rPr>
        <w:pict>
          <v:shape id="_x0000_i1050" type="#_x0000_t75" style="width:368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C8704F&quot;/&gt;&lt;/wsp:rsids&gt;&lt;/w:docPr&gt;&lt;w:body&gt;&lt;wx:sect&gt;&lt;w:p wsp:rsidR=&quot;00000000&quot; wsp:rsidRDefault=&quot;00C8704F&quot; wsp:rsidP=&quot;00C8704F&quot;&gt;&lt;m:oMathPara&gt;&lt;m:oMath&gt;&lt;m:r&gt;&lt;w:rPr&gt;&lt;w:rFonts w:ascii=&quot;Cambria Math&quot; w:fareast=&quot;Cambria Math&quot; w:h-ansi=&quot;Cambria Math&quot;/&gt;&lt;wx:font wx:val=&quot;Cambria Math&quot;/&gt;&lt;w:i/&gt;&lt;/w:rPr&gt;&lt;m:t&gt;РџР§Рє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џР§РґРѕ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џР§Рє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=&lt;/m:t&gt;&lt;/m:r&gt;&lt;m:r&gt;&lt;w:rPr&gt;&lt;w:rFonts w:ascii=&quot;Cambria Math&quot; w:fareast=&quot;Cambria Math&quot; w:h-ansi=&quot;Cambria Math&quot;/&gt;&lt;wx:font wx:val=&quot;Cambria Math&quot;/&gt;&lt;w:i/&gt;&lt;/w:rPr&gt;&lt;m:t&gt;KРї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Г—&lt;/m:t&gt;&lt;/m:r&gt;&lt;m:r&gt;&lt;w:rPr&gt;&lt;w:rFonts w:ascii=&quot;Cambria Math&quot; w:fareast=&quot;Cambria Math&quot; w:h-ansi=&quot;Cambria Math&quot;/&gt;&lt;wx:font wx:val=&quot;Cambria Math&quot;/&gt;&lt;w:i/&gt;&lt;/w:rPr&gt;&lt;m:t&gt;KРЅ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Г—&lt;/m:t&gt;&lt;/m:r&gt;&lt;m:nary&gt;&lt;m:naryPr&gt;&lt;m:chr m:val=&quot;в€‘&quot;/&gt;&lt;m:limLoc m:val=&quot;subSup&quot;/&gt;&lt;m:subHide m:val=&quot;1&quot;/&gt;&lt;m:supHide m:val=&quot;1&quot;/&gt;&lt;m:ctrlPr&gt;&lt;w:rPr&gt;&lt;w:rFonts w:ascii=&quot;Cambria Math&quot; w:h-ansi=&quot;Cambria Math&quot;/&gt;&lt;wx:font wx:val=&quot;Cambria Math&quot;/&gt;&lt;/w:rPr&gt;&lt;/m:ctrlPr&gt;&lt;/m:naryPr&gt;&lt;m:sub/&gt;&lt;m:sup/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(&lt;/m:t&gt;&lt;/m:r&gt;&lt;m:r&gt;&lt;w:rPr&gt;&lt;w:rFonts w:ascii=&quot;Cambria Math&quot; w:fareast=&quot;Cambria Math&quot; w:h-ansi=&quot;Cambria Math&quot;/&gt;&lt;wx:font wx:val=&quot;Cambria Math&quot;/&gt;&lt;w:i/&gt;&lt;/w:rPr&gt;&lt;m:t&gt;Р”Р Р·Рї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Г—&lt;/m:t&gt;&lt;/m:r&gt;&lt;m:r&gt;&lt;w:rPr&gt;&lt;w:rFonts w:ascii=&quot;Cambria Math&quot; w:fareast=&quot;Cambria Math&quot; w:h-ansi=&quot;Cambria Math&quot;/&gt;&lt;wx:font wx:val=&quot;Cambria Math&quot;/&gt;&lt;w:i/&gt;&lt;/w:rPr&gt;&lt;m:t&gt;РЈР’С‡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(&lt;/m:t&gt;&lt;/m:r&gt;&lt;m:r&gt;&lt;w:rPr&gt;&lt;w:rFonts w:ascii=&quot;Cambria Math&quot; w:fareast=&quot;Cambria Math&quot; w:h-ansi=&quot;Cambria Math&quot;/&gt;&lt;wx:font wx:val=&quot;Cambria Math&quot;/&gt;&lt;w:i/&gt;&lt;/w:rPr&gt;&lt;m:t&gt;Рє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/w:rPr&gt;&lt;m:t&gt;вЂ‹&lt;/m:t&gt;&lt;/m:r&gt;&lt;m:r&gt;&lt;w:rPr&gt;&lt;w:rFonts w:ascii=&quot;Cambria Math&quot; w:fareast=&quot;Cambria Math&quot; w:h-ansi=&quot;Cambria Math&quot;/&gt;&lt;wx:font wx:val=&quot;Cambria Math&quot;/&gt;&lt;w:i/&gt;&lt;/w:rPr&gt;&lt;m:t&gt;РґРѕ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/w:rPr&gt;&lt;m:t&gt;вЂ‹&lt;/m:t&gt;&lt;/m:r&gt;&lt;m:r&gt;&lt;w:rPr&gt;&lt;w:rFonts w:ascii=&quot;Cambria Math&quot; w:fareast=&quot;Cambria Math&quot; w:h-ansi=&quot;Cambria Math&quot;/&gt;&lt;wx:font wx:val=&quot;Cambria Math&quot;/&gt;&lt;w:i/&gt;&lt;/w:rPr&gt;&lt;m:t&gt;РґСѓ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&lt;/m:t&gt;&lt;/m:r&gt;&lt;/m:e&gt;&lt;/m:nary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F6156">
        <w:rPr>
          <w:szCs w:val="24"/>
        </w:rPr>
        <w:instrText xml:space="preserve"> </w:instrText>
      </w:r>
      <w:r w:rsidRPr="000F6156">
        <w:rPr>
          <w:szCs w:val="24"/>
        </w:rPr>
        <w:fldChar w:fldCharType="separate"/>
      </w:r>
      <w:r w:rsidR="00E6424E">
        <w:rPr>
          <w:position w:val="-6"/>
        </w:rPr>
        <w:pict>
          <v:shape id="_x0000_i1051" type="#_x0000_t75" style="width:368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C8704F&quot;/&gt;&lt;/wsp:rsids&gt;&lt;/w:docPr&gt;&lt;w:body&gt;&lt;wx:sect&gt;&lt;w:p wsp:rsidR=&quot;00000000&quot; wsp:rsidRDefault=&quot;00C8704F&quot; wsp:rsidP=&quot;00C8704F&quot;&gt;&lt;m:oMathPara&gt;&lt;m:oMath&gt;&lt;m:r&gt;&lt;w:rPr&gt;&lt;w:rFonts w:ascii=&quot;Cambria Math&quot; w:fareast=&quot;Cambria Math&quot; w:h-ansi=&quot;Cambria Math&quot;/&gt;&lt;wx:font wx:val=&quot;Cambria Math&quot;/&gt;&lt;w:i/&gt;&lt;/w:rPr&gt;&lt;m:t&gt;РџР§Рє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џР§РґРѕ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џР§Рє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=&lt;/m:t&gt;&lt;/m:r&gt;&lt;m:r&gt;&lt;w:rPr&gt;&lt;w:rFonts w:ascii=&quot;Cambria Math&quot; w:fareast=&quot;Cambria Math&quot; w:h-ansi=&quot;Cambria Math&quot;/&gt;&lt;wx:font wx:val=&quot;Cambria Math&quot;/&gt;&lt;w:i/&gt;&lt;/w:rPr&gt;&lt;m:t&gt;KРї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Г—&lt;/m:t&gt;&lt;/m:r&gt;&lt;m:r&gt;&lt;w:rPr&gt;&lt;w:rFonts w:ascii=&quot;Cambria Math&quot; w:fareast=&quot;Cambria Math&quot; w:h-ansi=&quot;Cambria Math&quot;/&gt;&lt;wx:font wx:val=&quot;Cambria Math&quot;/&gt;&lt;w:i/&gt;&lt;/w:rPr&gt;&lt;m:t&gt;KРЅ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Г—&lt;/m:t&gt;&lt;/m:r&gt;&lt;m:nary&gt;&lt;m:naryPr&gt;&lt;m:chr m:val=&quot;в€‘&quot;/&gt;&lt;m:limLoc m:val=&quot;subSup&quot;/&gt;&lt;m:subHide m:val=&quot;1&quot;/&gt;&lt;m:supHide m:val=&quot;1&quot;/&gt;&lt;m:ctrlPr&gt;&lt;w:rPr&gt;&lt;w:rFonts w:ascii=&quot;Cambria Math&quot; w:h-ansi=&quot;Cambria Math&quot;/&gt;&lt;wx:font wx:val=&quot;Cambria Math&quot;/&gt;&lt;/w:rPr&gt;&lt;/m:ctrlPr&gt;&lt;/m:naryPr&gt;&lt;m:sub/&gt;&lt;m:sup/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(&lt;/m:t&gt;&lt;/m:r&gt;&lt;m:r&gt;&lt;w:rPr&gt;&lt;w:rFonts w:ascii=&quot;Cambria Math&quot; w:fareast=&quot;Cambria Math&quot; w:h-ansi=&quot;Cambria Math&quot;/&gt;&lt;wx:font wx:val=&quot;Cambria Math&quot;/&gt;&lt;w:i/&gt;&lt;/w:rPr&gt;&lt;m:t&gt;Р”Р Р·Рї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Г—&lt;/m:t&gt;&lt;/m:r&gt;&lt;m:r&gt;&lt;w:rPr&gt;&lt;w:rFonts w:ascii=&quot;Cambria Math&quot; w:fareast=&quot;Cambria Math&quot; w:h-ansi=&quot;Cambria Math&quot;/&gt;&lt;wx:font wx:val=&quot;Cambria Math&quot;/&gt;&lt;w:i/&gt;&lt;/w:rPr&gt;&lt;m:t&gt;РЈР’С‡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(&lt;/m:t&gt;&lt;/m:r&gt;&lt;m:r&gt;&lt;w:rPr&gt;&lt;w:rFonts w:ascii=&quot;Cambria Math&quot; w:fareast=&quot;Cambria Math&quot; w:h-ansi=&quot;Cambria Math&quot;/&gt;&lt;wx:font wx:val=&quot;Cambria Math&quot;/&gt;&lt;w:i/&gt;&lt;/w:rPr&gt;&lt;m:t&gt;Рє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/w:rPr&gt;&lt;m:t&gt;вЂ‹&lt;/m:t&gt;&lt;/m:r&gt;&lt;m:r&gt;&lt;w:rPr&gt;&lt;w:rFonts w:ascii=&quot;Cambria Math&quot; w:fareast=&quot;Cambria Math&quot; w:h-ansi=&quot;Cambria Math&quot;/&gt;&lt;wx:font wx:val=&quot;Cambria Math&quot;/&gt;&lt;w:i/&gt;&lt;/w:rPr&gt;&lt;m:t&gt;РґРѕ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/w:rPr&gt;&lt;m:t&gt;вЂ‹&lt;/m:t&gt;&lt;/m:r&gt;&lt;m:r&gt;&lt;w:rPr&gt;&lt;w:rFonts w:ascii=&quot;Cambria Math&quot; w:fareast=&quot;Cambria Math&quot; w:h-ansi=&quot;Cambria Math&quot;/&gt;&lt;wx:font wx:val=&quot;Cambria Math&quot;/&gt;&lt;w:i/&gt;&lt;/w:rPr&gt;&lt;m:t&gt;РґСѓ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&lt;/m:t&gt;&lt;/m:r&gt;&lt;/m:e&gt;&lt;/m:nary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F6156">
        <w:rPr>
          <w:szCs w:val="24"/>
        </w:rPr>
        <w:fldChar w:fldCharType="end"/>
      </w:r>
      <w:r>
        <w:rPr>
          <w:szCs w:val="24"/>
        </w:rPr>
        <w:t>, где:</w:t>
      </w:r>
    </w:p>
    <w:p w:rsidR="001B3879" w:rsidRDefault="00E6424E">
      <w:pPr>
        <w:ind w:firstLine="709"/>
        <w:jc w:val="both"/>
        <w:rPr>
          <w:szCs w:val="24"/>
        </w:rPr>
      </w:pPr>
      <w:r>
        <w:rPr>
          <w:szCs w:val="24"/>
        </w:rPr>
        <w:pict>
          <v:shape id="_x0000_s1031" type="#_x0000_t75" style="position:absolute;left:0;text-align:left;margin-left:0;margin-top:0;width:50pt;height:50pt;z-index: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52" type="#_x0000_t75" style="width:27pt;height:30pt;mso-wrap-distance-left:0;mso-wrap-distance-top:0;mso-wrap-distance-right:0;mso-wrap-distance-bottom:0">
            <v:imagedata r:id="rId28" o:title=""/>
            <v:path textboxrect="0,0,0,0"/>
          </v:shape>
        </w:pict>
      </w:r>
      <w:r w:rsidR="000F6156">
        <w:rPr>
          <w:szCs w:val="24"/>
        </w:rPr>
        <w:t>- коэффициент плотности населения, рассчитанный на 2025 год в соответствии с методикой расчета дотаций на выравнивание бюджетной обеспеченности городских и сельских поселений.</w:t>
      </w:r>
    </w:p>
    <w:p w:rsidR="001B3879" w:rsidRDefault="00E6424E">
      <w:pPr>
        <w:ind w:firstLine="709"/>
        <w:jc w:val="both"/>
        <w:rPr>
          <w:szCs w:val="24"/>
        </w:rPr>
      </w:pPr>
      <w:r>
        <w:rPr>
          <w:szCs w:val="24"/>
        </w:rPr>
        <w:pict>
          <v:shape id="_x0000_s1029" type="#_x0000_t75" style="position:absolute;left:0;text-align:left;margin-left:0;margin-top:0;width:50pt;height:50pt;z-index:17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53" type="#_x0000_t75" style="width:27pt;height:30pt;mso-wrap-distance-left:0;mso-wrap-distance-top:0;mso-wrap-distance-right:0;mso-wrap-distance-bottom:0">
            <v:imagedata r:id="rId29" o:title=""/>
            <v:path textboxrect="0,0,0,0"/>
          </v:shape>
        </w:pict>
      </w:r>
      <w:r w:rsidR="000F6156">
        <w:rPr>
          <w:szCs w:val="24"/>
        </w:rPr>
        <w:t>- коэффициент уровня бюджетной обеспеченности и долговой нагрузки;</w:t>
      </w:r>
    </w:p>
    <w:p w:rsidR="001B3879" w:rsidRDefault="001B3879">
      <w:pPr>
        <w:jc w:val="both"/>
        <w:rPr>
          <w:szCs w:val="24"/>
        </w:rPr>
      </w:pPr>
    </w:p>
    <w:p w:rsidR="001B3879" w:rsidRDefault="000F6156">
      <w:pPr>
        <w:ind w:firstLine="709"/>
        <w:jc w:val="both"/>
        <w:rPr>
          <w:szCs w:val="24"/>
        </w:rPr>
      </w:pPr>
      <w:r>
        <w:rPr>
          <w:szCs w:val="24"/>
        </w:rPr>
        <w:t>При определении данного коэффициента применяется следующее:</w:t>
      </w:r>
    </w:p>
    <w:p w:rsidR="001B3879" w:rsidRDefault="000F6156">
      <w:pPr>
        <w:ind w:firstLine="709"/>
        <w:jc w:val="both"/>
        <w:rPr>
          <w:szCs w:val="24"/>
        </w:rPr>
      </w:pPr>
      <w:r>
        <w:rPr>
          <w:szCs w:val="24"/>
        </w:rPr>
        <w:t>УБО</w:t>
      </w:r>
      <w:proofErr w:type="spellStart"/>
      <w:r>
        <w:rPr>
          <w:i/>
          <w:szCs w:val="24"/>
          <w:lang w:val="en-US"/>
        </w:rPr>
        <w:t>i</w:t>
      </w:r>
      <w:proofErr w:type="spellEnd"/>
      <w:r>
        <w:rPr>
          <w:i/>
          <w:szCs w:val="24"/>
        </w:rPr>
        <w:t xml:space="preserve"> </w:t>
      </w:r>
      <w:r>
        <w:rPr>
          <w:szCs w:val="24"/>
        </w:rPr>
        <w:t xml:space="preserve">- уровень бюджетной обеспеченности </w:t>
      </w:r>
      <w:proofErr w:type="spellStart"/>
      <w:r>
        <w:rPr>
          <w:szCs w:val="24"/>
          <w:lang w:val="en-US"/>
        </w:rPr>
        <w:t>i</w:t>
      </w:r>
      <w:proofErr w:type="spellEnd"/>
      <w:r>
        <w:rPr>
          <w:szCs w:val="24"/>
        </w:rPr>
        <w:t>-го муниципального образования на 2025 год, рассчитанный в соответствии с методикой расчета дотации на выравнивание бюджетной обеспеченности;</w:t>
      </w:r>
    </w:p>
    <w:p w:rsidR="001B3879" w:rsidRDefault="000F6156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ДН</w:t>
      </w:r>
      <w:r>
        <w:rPr>
          <w:i/>
          <w:szCs w:val="24"/>
        </w:rPr>
        <w:t>i</w:t>
      </w:r>
      <w:proofErr w:type="spellEnd"/>
      <w:r>
        <w:rPr>
          <w:i/>
          <w:szCs w:val="24"/>
        </w:rPr>
        <w:t xml:space="preserve"> </w:t>
      </w:r>
      <w:r>
        <w:rPr>
          <w:szCs w:val="24"/>
        </w:rPr>
        <w:t>- долговая нагрузка на бюджет, рассчитанная как отношение объема муниципального долга к объему доходов без учёта безвозмездных поступлений по состоянию на 01.10.2024.</w:t>
      </w:r>
    </w:p>
    <w:p w:rsidR="001B3879" w:rsidRDefault="000F6156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Кн</w:t>
      </w:r>
      <w:r>
        <w:rPr>
          <w:i/>
          <w:szCs w:val="24"/>
        </w:rPr>
        <w:t>i</w:t>
      </w:r>
      <w:proofErr w:type="spellEnd"/>
      <w:r>
        <w:rPr>
          <w:i/>
          <w:szCs w:val="24"/>
        </w:rPr>
        <w:t xml:space="preserve"> </w:t>
      </w:r>
      <w:r>
        <w:rPr>
          <w:szCs w:val="24"/>
        </w:rPr>
        <w:t>- коэффициент уровня бюджетной обеспеченности и долговой нагрузки принимает значения:</w:t>
      </w:r>
    </w:p>
    <w:p w:rsidR="001B3879" w:rsidRDefault="001B3879">
      <w:pPr>
        <w:ind w:firstLine="709"/>
        <w:jc w:val="both"/>
        <w:rPr>
          <w:szCs w:val="24"/>
          <w:highlight w:val="yellow"/>
        </w:rPr>
      </w:pPr>
    </w:p>
    <w:p w:rsidR="001B3879" w:rsidRDefault="000F6156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Кн</w:t>
      </w:r>
      <w:r>
        <w:rPr>
          <w:i/>
          <w:szCs w:val="24"/>
        </w:rPr>
        <w:t>i</w:t>
      </w:r>
      <w:proofErr w:type="spellEnd"/>
      <w:r>
        <w:rPr>
          <w:i/>
          <w:szCs w:val="24"/>
        </w:rPr>
        <w:t xml:space="preserve"> =</w:t>
      </w:r>
      <w:r>
        <w:rPr>
          <w:szCs w:val="24"/>
        </w:rPr>
        <w:t>1,0 при УБО</w:t>
      </w:r>
      <w:proofErr w:type="spellStart"/>
      <w:r>
        <w:rPr>
          <w:i/>
          <w:szCs w:val="24"/>
          <w:lang w:val="en-US"/>
        </w:rPr>
        <w:t>i</w:t>
      </w:r>
      <w:proofErr w:type="spellEnd"/>
      <w:r>
        <w:rPr>
          <w:i/>
          <w:szCs w:val="24"/>
        </w:rPr>
        <w:t xml:space="preserve"> =1,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ДН</w:t>
      </w:r>
      <w:r>
        <w:rPr>
          <w:i/>
          <w:szCs w:val="24"/>
        </w:rPr>
        <w:t>i</w:t>
      </w:r>
      <w:proofErr w:type="spellEnd"/>
      <w:r>
        <w:rPr>
          <w:i/>
          <w:szCs w:val="24"/>
        </w:rPr>
        <w:t xml:space="preserve"> &gt;</w:t>
      </w:r>
      <w:r>
        <w:rPr>
          <w:szCs w:val="24"/>
        </w:rPr>
        <w:t>0%;</w:t>
      </w:r>
    </w:p>
    <w:p w:rsidR="001B3879" w:rsidRDefault="000F6156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Кн</w:t>
      </w:r>
      <w:r>
        <w:rPr>
          <w:i/>
          <w:szCs w:val="24"/>
        </w:rPr>
        <w:t>i</w:t>
      </w:r>
      <w:proofErr w:type="spellEnd"/>
      <w:r>
        <w:rPr>
          <w:i/>
          <w:szCs w:val="24"/>
        </w:rPr>
        <w:t xml:space="preserve"> =</w:t>
      </w:r>
      <w:r>
        <w:rPr>
          <w:szCs w:val="24"/>
        </w:rPr>
        <w:t>1,0 при УБО</w:t>
      </w:r>
      <w:proofErr w:type="spellStart"/>
      <w:r>
        <w:rPr>
          <w:i/>
          <w:szCs w:val="24"/>
          <w:lang w:val="en-US"/>
        </w:rPr>
        <w:t>i</w:t>
      </w:r>
      <w:proofErr w:type="spellEnd"/>
      <w:r>
        <w:rPr>
          <w:i/>
          <w:szCs w:val="24"/>
        </w:rPr>
        <w:t xml:space="preserve"> &lt;1,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ДН</w:t>
      </w:r>
      <w:r>
        <w:rPr>
          <w:i/>
          <w:szCs w:val="24"/>
        </w:rPr>
        <w:t>i</w:t>
      </w:r>
      <w:proofErr w:type="spellEnd"/>
      <w:r>
        <w:rPr>
          <w:i/>
          <w:szCs w:val="24"/>
        </w:rPr>
        <w:t xml:space="preserve"> =</w:t>
      </w:r>
      <w:r>
        <w:rPr>
          <w:szCs w:val="24"/>
        </w:rPr>
        <w:t>0%;</w:t>
      </w:r>
    </w:p>
    <w:p w:rsidR="001B3879" w:rsidRDefault="000F6156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Кн</w:t>
      </w:r>
      <w:r>
        <w:rPr>
          <w:i/>
          <w:szCs w:val="24"/>
        </w:rPr>
        <w:t>i</w:t>
      </w:r>
      <w:proofErr w:type="spellEnd"/>
      <w:r>
        <w:rPr>
          <w:i/>
          <w:szCs w:val="24"/>
        </w:rPr>
        <w:t xml:space="preserve"> =</w:t>
      </w:r>
      <w:r>
        <w:rPr>
          <w:szCs w:val="24"/>
        </w:rPr>
        <w:t>1,0 при УБО</w:t>
      </w:r>
      <w:proofErr w:type="spellStart"/>
      <w:r>
        <w:rPr>
          <w:i/>
          <w:szCs w:val="24"/>
          <w:lang w:val="en-US"/>
        </w:rPr>
        <w:t>i</w:t>
      </w:r>
      <w:proofErr w:type="spellEnd"/>
      <w:r>
        <w:rPr>
          <w:i/>
          <w:szCs w:val="24"/>
        </w:rPr>
        <w:t xml:space="preserve"> ≥1,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ДН</w:t>
      </w:r>
      <w:r>
        <w:rPr>
          <w:i/>
          <w:szCs w:val="24"/>
        </w:rPr>
        <w:t>i</w:t>
      </w:r>
      <w:proofErr w:type="spellEnd"/>
      <w:r>
        <w:rPr>
          <w:i/>
          <w:szCs w:val="24"/>
        </w:rPr>
        <w:t xml:space="preserve"> =</w:t>
      </w:r>
      <w:r>
        <w:rPr>
          <w:szCs w:val="24"/>
        </w:rPr>
        <w:t>0%;</w:t>
      </w:r>
    </w:p>
    <w:p w:rsidR="001B3879" w:rsidRDefault="000F6156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Кн</w:t>
      </w:r>
      <w:r>
        <w:rPr>
          <w:i/>
          <w:szCs w:val="24"/>
        </w:rPr>
        <w:t>i</w:t>
      </w:r>
      <w:proofErr w:type="spellEnd"/>
      <w:r>
        <w:rPr>
          <w:i/>
          <w:szCs w:val="24"/>
        </w:rPr>
        <w:t xml:space="preserve"> =</w:t>
      </w:r>
      <w:r>
        <w:rPr>
          <w:szCs w:val="24"/>
        </w:rPr>
        <w:t>1,2 при УБО</w:t>
      </w:r>
      <w:proofErr w:type="spellStart"/>
      <w:r>
        <w:rPr>
          <w:i/>
          <w:szCs w:val="24"/>
          <w:lang w:val="en-US"/>
        </w:rPr>
        <w:t>i</w:t>
      </w:r>
      <w:proofErr w:type="spellEnd"/>
      <w:r>
        <w:rPr>
          <w:i/>
          <w:szCs w:val="24"/>
        </w:rPr>
        <w:t xml:space="preserve"> ≥1,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ДН</w:t>
      </w:r>
      <w:r>
        <w:rPr>
          <w:i/>
          <w:szCs w:val="24"/>
        </w:rPr>
        <w:t>i</w:t>
      </w:r>
      <w:proofErr w:type="spellEnd"/>
      <w:r>
        <w:rPr>
          <w:i/>
          <w:szCs w:val="24"/>
        </w:rPr>
        <w:t xml:space="preserve"> &gt;</w:t>
      </w:r>
      <w:r>
        <w:rPr>
          <w:szCs w:val="24"/>
        </w:rPr>
        <w:t>20%.</w:t>
      </w:r>
    </w:p>
    <w:p w:rsidR="001B3879" w:rsidRDefault="001B3879">
      <w:pPr>
        <w:jc w:val="both"/>
        <w:rPr>
          <w:szCs w:val="24"/>
        </w:rPr>
      </w:pPr>
    </w:p>
    <w:p w:rsidR="001B3879" w:rsidRDefault="000F6156">
      <w:pPr>
        <w:ind w:firstLine="709"/>
        <w:jc w:val="both"/>
        <w:rPr>
          <w:szCs w:val="24"/>
        </w:rPr>
      </w:pPr>
      <w:r w:rsidRPr="000F6156">
        <w:rPr>
          <w:szCs w:val="24"/>
        </w:rPr>
        <w:fldChar w:fldCharType="begin"/>
      </w:r>
      <w:r w:rsidRPr="000F6156">
        <w:rPr>
          <w:szCs w:val="24"/>
        </w:rPr>
        <w:instrText xml:space="preserve"> QUOTE </w:instrText>
      </w:r>
      <w:r w:rsidR="00E6424E">
        <w:rPr>
          <w:position w:val="-6"/>
        </w:rPr>
        <w:pict>
          <v:shape id="_x0000_i1054" type="#_x0000_t75" style="width:85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3005D&quot;/&gt;&lt;wsp:rsid wsp:val=&quot;000F6156&quot;/&gt;&lt;wsp:rsid wsp:val=&quot;001B3879&quot;/&gt;&lt;wsp:rsid wsp:val=&quot;002C48C3&quot;/&gt;&lt;/wsp:rsids&gt;&lt;/w:docPr&gt;&lt;w:body&gt;&lt;wx:sect&gt;&lt;w:p wsp:rsidR=&quot;00000000&quot; wsp:rsidRDefault=&quot;0003005D&quot; wsp:rsidP=&quot;0003005D&quot;&gt;&lt;m:oMathPara&gt;&lt;m:oMath&gt;&lt;m:r&gt;&lt;w:rPr&gt;&lt;w:rFonts w:ascii=&quot;Cambria Math&quot; w:fareast=&quot;Cambria Math&quot; w:h-ansi=&quot;Cambria Math&quot;/&gt;&lt;wx:font wx:val=&quot;Cambria Math&quot;/&gt;&lt;w:i/&gt;&lt;/w:rPr&gt;&lt;m:t&gt;РЈР’С‡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(&lt;/m:t&gt;&lt;/m:r&gt;&lt;m:r&gt;&lt;w:rPr&gt;&lt;w:rFonts w:ascii=&quot;Cambria Math&quot; w:fareast=&quot;Cambria Math&quot; w:h-ansi=&quot;Cambria Math&quot;/&gt;&lt;wx:font wx:val=&quot;Cambria Math&quot;/&gt;&lt;w:i/&gt;&lt;/w:rPr&gt;&lt;m:t&gt;Рє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ґРѕ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/w:rPr&gt;&lt;m:t&gt;вЂ‹&lt;/m:t&gt;&lt;/m:r&gt;&lt;m:r&gt;&lt;w:rPr&gt;&lt;w:rFonts w:ascii=&quot;Cambria Math&quot; w:fareast=&quot;Cambria Math&quot; w:h-ansi=&quot;Cambria Math&quot;/&gt;&lt;wx:font wx:val=&quot;Cambria Math&quot;/&gt;&lt;w:i/&gt;&lt;/w:rPr&gt;&lt;m:t&gt;РґСѓ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0F6156">
        <w:rPr>
          <w:szCs w:val="24"/>
        </w:rPr>
        <w:instrText xml:space="preserve"> </w:instrText>
      </w:r>
      <w:r w:rsidRPr="000F6156">
        <w:rPr>
          <w:szCs w:val="24"/>
        </w:rPr>
        <w:fldChar w:fldCharType="separate"/>
      </w:r>
      <w:r w:rsidR="00E6424E">
        <w:rPr>
          <w:position w:val="-6"/>
        </w:rPr>
        <w:pict>
          <v:shape id="_x0000_i1055" type="#_x0000_t75" style="width:85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3005D&quot;/&gt;&lt;wsp:rsid wsp:val=&quot;000F6156&quot;/&gt;&lt;wsp:rsid wsp:val=&quot;001B3879&quot;/&gt;&lt;wsp:rsid wsp:val=&quot;002C48C3&quot;/&gt;&lt;/wsp:rsids&gt;&lt;/w:docPr&gt;&lt;w:body&gt;&lt;wx:sect&gt;&lt;w:p wsp:rsidR=&quot;00000000&quot; wsp:rsidRDefault=&quot;0003005D&quot; wsp:rsidP=&quot;0003005D&quot;&gt;&lt;m:oMathPara&gt;&lt;m:oMath&gt;&lt;m:r&gt;&lt;w:rPr&gt;&lt;w:rFonts w:ascii=&quot;Cambria Math&quot; w:fareast=&quot;Cambria Math&quot; w:h-ansi=&quot;Cambria Math&quot;/&gt;&lt;wx:font wx:val=&quot;Cambria Math&quot;/&gt;&lt;w:i/&gt;&lt;/w:rPr&gt;&lt;m:t&gt;РЈР’С‡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(&lt;/m:t&gt;&lt;/m:r&gt;&lt;m:r&gt;&lt;w:rPr&gt;&lt;w:rFonts w:ascii=&quot;Cambria Math&quot; w:fareast=&quot;Cambria Math&quot; w:h-ansi=&quot;Cambria Math&quot;/&gt;&lt;wx:font wx:val=&quot;Cambria Math&quot;/&gt;&lt;w:i/&gt;&lt;/w:rPr&gt;&lt;m:t&gt;Рє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ґРѕ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/w:rPr&gt;&lt;m:t&gt;вЂ‹&lt;/m:t&gt;&lt;/m:r&gt;&lt;m:r&gt;&lt;w:rPr&gt;&lt;w:rFonts w:ascii=&quot;Cambria Math&quot; w:fareast=&quot;Cambria Math&quot; w:h-ansi=&quot;Cambria Math&quot;/&gt;&lt;wx:font wx:val=&quot;Cambria Math&quot;/&gt;&lt;w:i/&gt;&lt;/w:rPr&gt;&lt;m:t&gt;РґСѓ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0F6156">
        <w:rPr>
          <w:szCs w:val="24"/>
        </w:rPr>
        <w:fldChar w:fldCharType="end"/>
      </w:r>
      <w:r>
        <w:rPr>
          <w:szCs w:val="24"/>
        </w:rPr>
        <w:t xml:space="preserve">- удельный вес численности населения </w:t>
      </w:r>
      <w:proofErr w:type="spellStart"/>
      <w:r>
        <w:rPr>
          <w:szCs w:val="24"/>
          <w:lang w:val="en-US"/>
        </w:rPr>
        <w:t>i</w:t>
      </w:r>
      <w:proofErr w:type="spellEnd"/>
      <w:r>
        <w:rPr>
          <w:szCs w:val="24"/>
        </w:rPr>
        <w:t>-го муниципального образования в общей численности населения;</w:t>
      </w:r>
    </w:p>
    <w:p w:rsidR="001B3879" w:rsidRDefault="00E6424E">
      <w:pPr>
        <w:ind w:firstLine="709"/>
        <w:jc w:val="both"/>
        <w:rPr>
          <w:szCs w:val="24"/>
        </w:rPr>
      </w:pPr>
      <w:r>
        <w:rPr>
          <w:szCs w:val="24"/>
        </w:rPr>
        <w:pict>
          <v:shape id="_x0000_s1027" type="#_x0000_t75" style="position:absolute;left:0;text-align:left;margin-left:0;margin-top:0;width:50pt;height:50pt;z-index:1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1056" type="#_x0000_t75" style="width:30.75pt;height:15.75pt;mso-wrap-distance-left:0;mso-wrap-distance-top:0;mso-wrap-distance-right:0;mso-wrap-distance-bottom:0">
            <v:imagedata r:id="rId31" o:title=""/>
            <v:path textboxrect="0,0,0,0"/>
          </v:shape>
        </w:pict>
      </w:r>
      <w:r w:rsidR="000F6156">
        <w:rPr>
          <w:szCs w:val="24"/>
        </w:rPr>
        <w:t xml:space="preserve"> - доля дополнительных расходов на повышение оплаты труда и начисления отдельным категориям работников муниципальных учреждений в соответствии с Указами Президента Российской Федерации.</w:t>
      </w:r>
    </w:p>
    <w:p w:rsidR="001B3879" w:rsidRDefault="000F6156">
      <w:pPr>
        <w:ind w:firstLine="709"/>
        <w:jc w:val="both"/>
        <w:rPr>
          <w:szCs w:val="24"/>
        </w:rPr>
      </w:pPr>
      <w:r>
        <w:rPr>
          <w:szCs w:val="24"/>
        </w:rPr>
        <w:t>В расчете для дополнительного образования, дошкольного образования и культуры доля дополнительных расходов на повышение оплаты труда и начисления принимает значения 0,28; 0,1; 0,62.</w:t>
      </w:r>
    </w:p>
    <w:p w:rsidR="001B3879" w:rsidRDefault="000F6156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Удельный вес численности детей (обучающихся), населения i-</w:t>
      </w:r>
      <w:proofErr w:type="spellStart"/>
      <w:r>
        <w:rPr>
          <w:szCs w:val="24"/>
        </w:rPr>
        <w:t>го</w:t>
      </w:r>
      <w:proofErr w:type="spellEnd"/>
      <w:r>
        <w:rPr>
          <w:szCs w:val="24"/>
        </w:rPr>
        <w:t xml:space="preserve"> муниципального образования в общей численности детей (обучающихся), населения по муниципальным образованиям определяется по формуле:</w:t>
      </w:r>
    </w:p>
    <w:p w:rsidR="001B3879" w:rsidRDefault="000F6156">
      <w:pPr>
        <w:ind w:firstLine="709"/>
        <w:jc w:val="both"/>
        <w:rPr>
          <w:szCs w:val="24"/>
        </w:rPr>
      </w:pPr>
      <w:r w:rsidRPr="000F6156">
        <w:rPr>
          <w:szCs w:val="24"/>
        </w:rPr>
        <w:fldChar w:fldCharType="begin"/>
      </w:r>
      <w:r w:rsidRPr="000F6156">
        <w:rPr>
          <w:szCs w:val="24"/>
        </w:rPr>
        <w:instrText xml:space="preserve"> QUOTE </w:instrText>
      </w:r>
      <w:r w:rsidR="00E6424E">
        <w:rPr>
          <w:position w:val="-17"/>
        </w:rPr>
        <w:pict>
          <v:shape id="_x0000_i1057" type="#_x0000_t75" style="width:147.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1E6105&quot;/&gt;&lt;wsp:rsid wsp:val=&quot;002C48C3&quot;/&gt;&lt;/wsp:rsids&gt;&lt;/w:docPr&gt;&lt;w:body&gt;&lt;wx:sect&gt;&lt;w:p wsp:rsidR=&quot;00000000&quot; wsp:rsidRDefault=&quot;001E6105&quot; wsp:rsidP=&quot;001E6105&quot;&gt;&lt;m:oMathPara&gt;&lt;m:oMath&gt;&lt;m:r&gt;&lt;w:rPr&gt;&lt;w:rFonts w:ascii=&quot;Cambria Math&quot; w:fareast=&quot;Cambria Math&quot; w:h-ansi=&quot;Cambria Math&quot;/&gt;&lt;wx:font wx:val=&quot;Cambria Math&quot;/&gt;&lt;w:i/&gt;&lt;/w:rPr&gt;&lt;m:t&gt;РЈР’С‡РґРѕ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ґСѓ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є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fareast=&quot;Cambria Math&quot; w:h-ansi=&quot;Cambria Math&quot;/&gt;&lt;wx:font wx:val=&quot;Cambria Math&quot;/&gt;&lt;w:i/&gt;&lt;/w:rPr&gt;&lt;m:t&gt;Р§Рї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(&lt;/m:t&gt;&lt;/m:r&gt;&lt;m:r&gt;&lt;w:rPr&gt;&lt;w:rFonts w:ascii=&quot;Cambria Math&quot; w:fareast=&quot;Cambria Math&quot; w:h-ansi=&quot;Cambria Math&quot;/&gt;&lt;wx:font wx:val=&quot;Cambria Math&quot;/&gt;&lt;w:i/&gt;&lt;/w:rPr&gt;&lt;m:t&gt;РґРѕ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ґСѓ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є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num&gt;&lt;m:den&gt;&lt;m:r&gt;&lt;w:rPr&gt;&lt;w:rFonts w:ascii=&quot;Cambria Math&quot; w:fareast=&quot;Cambria Math&quot; w:h-ansi=&quot;Cambria Math&quot;/&gt;&lt;wx:font wx:val=&quot;Cambria Math&quot;/&gt;&lt;w:i/&gt;&lt;/w:rPr&gt;&lt;m:t&gt;Р§Рї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(&lt;/m:t&gt;&lt;/m:r&gt;&lt;m:r&gt;&lt;w:rPr&gt;&lt;w:rFonts w:ascii=&quot;Cambria Math&quot; w:fareast=&quot;Cambria Math&quot; w:h-ansi=&quot;Cambria Math&quot;/&gt;&lt;wx:font wx:val=&quot;Cambria Math&quot;/&gt;&lt;w:i/&gt;&lt;/w:rPr&gt;&lt;m:t&gt;РґРѕ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ґСѓ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є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Рј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0F6156">
        <w:rPr>
          <w:szCs w:val="24"/>
        </w:rPr>
        <w:instrText xml:space="preserve"> </w:instrText>
      </w:r>
      <w:r w:rsidRPr="000F6156">
        <w:rPr>
          <w:szCs w:val="24"/>
        </w:rPr>
        <w:fldChar w:fldCharType="separate"/>
      </w:r>
      <w:r w:rsidR="00E6424E">
        <w:rPr>
          <w:position w:val="-17"/>
        </w:rPr>
        <w:pict>
          <v:shape id="_x0000_i1058" type="#_x0000_t75" style="width:147.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1E6105&quot;/&gt;&lt;wsp:rsid wsp:val=&quot;002C48C3&quot;/&gt;&lt;/wsp:rsids&gt;&lt;/w:docPr&gt;&lt;w:body&gt;&lt;wx:sect&gt;&lt;w:p wsp:rsidR=&quot;00000000&quot; wsp:rsidRDefault=&quot;001E6105&quot; wsp:rsidP=&quot;001E6105&quot;&gt;&lt;m:oMathPara&gt;&lt;m:oMath&gt;&lt;m:r&gt;&lt;w:rPr&gt;&lt;w:rFonts w:ascii=&quot;Cambria Math&quot; w:fareast=&quot;Cambria Math&quot; w:h-ansi=&quot;Cambria Math&quot;/&gt;&lt;wx:font wx:val=&quot;Cambria Math&quot;/&gt;&lt;w:i/&gt;&lt;/w:rPr&gt;&lt;m:t&gt;РЈР’С‡РґРѕ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ґСѓ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є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fareast=&quot;Cambria Math&quot; w:h-ansi=&quot;Cambria Math&quot;/&gt;&lt;wx:font wx:val=&quot;Cambria Math&quot;/&gt;&lt;w:i/&gt;&lt;/w:rPr&gt;&lt;m:t&gt;Р§Рї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(&lt;/m:t&gt;&lt;/m:r&gt;&lt;m:r&gt;&lt;w:rPr&gt;&lt;w:rFonts w:ascii=&quot;Cambria Math&quot; w:fareast=&quot;Cambria Math&quot; w:h-ansi=&quot;Cambria Math&quot;/&gt;&lt;wx:font wx:val=&quot;Cambria Math&quot;/&gt;&lt;w:i/&gt;&lt;/w:rPr&gt;&lt;m:t&gt;РґРѕ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ґСѓ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є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num&gt;&lt;m:den&gt;&lt;m:r&gt;&lt;w:rPr&gt;&lt;w:rFonts w:ascii=&quot;Cambria Math&quot; w:fareast=&quot;Cambria Math&quot; w:h-ansi=&quot;Cambria Math&quot;/&gt;&lt;wx:font wx:val=&quot;Cambria Math&quot;/&gt;&lt;w:i/&gt;&lt;/w:rPr&gt;&lt;m:t&gt;Р§Рї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(&lt;/m:t&gt;&lt;/m:r&gt;&lt;m:r&gt;&lt;w:rPr&gt;&lt;w:rFonts w:ascii=&quot;Cambria Math&quot; w:fareast=&quot;Cambria Math&quot; w:h-ansi=&quot;Cambria Math&quot;/&gt;&lt;wx:font wx:val=&quot;Cambria Math&quot;/&gt;&lt;w:i/&gt;&lt;/w:rPr&gt;&lt;m:t&gt;РґРѕ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ґСѓ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є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Рј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0F6156">
        <w:rPr>
          <w:szCs w:val="24"/>
        </w:rPr>
        <w:fldChar w:fldCharType="end"/>
      </w:r>
      <w:r>
        <w:rPr>
          <w:szCs w:val="24"/>
        </w:rPr>
        <w:t>, где:</w:t>
      </w:r>
    </w:p>
    <w:p w:rsidR="001B3879" w:rsidRDefault="000F6156">
      <w:pPr>
        <w:ind w:firstLine="709"/>
        <w:jc w:val="both"/>
        <w:rPr>
          <w:szCs w:val="24"/>
        </w:rPr>
      </w:pPr>
      <w:r w:rsidRPr="000F6156">
        <w:rPr>
          <w:szCs w:val="24"/>
        </w:rPr>
        <w:fldChar w:fldCharType="begin"/>
      </w:r>
      <w:r w:rsidRPr="000F6156">
        <w:rPr>
          <w:szCs w:val="24"/>
        </w:rPr>
        <w:instrText xml:space="preserve"> QUOTE </w:instrText>
      </w:r>
      <w:r w:rsidR="00E6424E">
        <w:rPr>
          <w:position w:val="-6"/>
        </w:rPr>
        <w:pict>
          <v:shape id="_x0000_i1059" type="#_x0000_t75" style="width:78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F92921&quot;/&gt;&lt;/wsp:rsids&gt;&lt;/w:docPr&gt;&lt;w:body&gt;&lt;wx:sect&gt;&lt;w:p wsp:rsidR=&quot;00000000&quot; wsp:rsidRDefault=&quot;00F92921&quot; wsp:rsidP=&quot;00F92921&quot;&gt;&lt;m:oMathPara&gt;&lt;m:oMath&gt;&lt;m:r&gt;&lt;w:rPr&gt;&lt;w:rFonts w:ascii=&quot;Cambria Math&quot; w:fareast=&quot;Cambria Math&quot; w:h-ansi=&quot;Cambria Math&quot;/&gt;&lt;wx:font wx:val=&quot;Cambria Math&quot;/&gt;&lt;w:i/&gt;&lt;/w:rPr&gt;&lt;m:t&gt;Р§Рї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(&lt;/m:t&gt;&lt;/m:r&gt;&lt;m:r&gt;&lt;w:rPr&gt;&lt;w:rFonts w:ascii=&quot;Cambria Math&quot; w:fareast=&quot;Cambria Math&quot; w:h-ansi=&quot;Cambria Math&quot;/&gt;&lt;wx:font wx:val=&quot;Cambria Math&quot;/&gt;&lt;w:i/&gt;&lt;/w:rPr&gt;&lt;m:t&gt;РґРѕ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ґСѓ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є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0F6156">
        <w:rPr>
          <w:szCs w:val="24"/>
        </w:rPr>
        <w:instrText xml:space="preserve"> </w:instrText>
      </w:r>
      <w:r w:rsidRPr="000F6156">
        <w:rPr>
          <w:szCs w:val="24"/>
        </w:rPr>
        <w:fldChar w:fldCharType="separate"/>
      </w:r>
      <w:r w:rsidR="00E6424E">
        <w:rPr>
          <w:position w:val="-6"/>
        </w:rPr>
        <w:pict>
          <v:shape id="_x0000_i1060" type="#_x0000_t75" style="width:78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F92921&quot;/&gt;&lt;/wsp:rsids&gt;&lt;/w:docPr&gt;&lt;w:body&gt;&lt;wx:sect&gt;&lt;w:p wsp:rsidR=&quot;00000000&quot; wsp:rsidRDefault=&quot;00F92921&quot; wsp:rsidP=&quot;00F92921&quot;&gt;&lt;m:oMathPara&gt;&lt;m:oMath&gt;&lt;m:r&gt;&lt;w:rPr&gt;&lt;w:rFonts w:ascii=&quot;Cambria Math&quot; w:fareast=&quot;Cambria Math&quot; w:h-ansi=&quot;Cambria Math&quot;/&gt;&lt;wx:font wx:val=&quot;Cambria Math&quot;/&gt;&lt;w:i/&gt;&lt;/w:rPr&gt;&lt;m:t&gt;Р§Рї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(&lt;/m:t&gt;&lt;/m:r&gt;&lt;m:r&gt;&lt;w:rPr&gt;&lt;w:rFonts w:ascii=&quot;Cambria Math&quot; w:fareast=&quot;Cambria Math&quot; w:h-ansi=&quot;Cambria Math&quot;/&gt;&lt;wx:font wx:val=&quot;Cambria Math&quot;/&gt;&lt;w:i/&gt;&lt;/w:rPr&gt;&lt;m:t&gt;РґРѕ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ґСѓ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є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0F6156">
        <w:rPr>
          <w:szCs w:val="24"/>
        </w:rPr>
        <w:fldChar w:fldCharType="end"/>
      </w:r>
      <w:r>
        <w:rPr>
          <w:szCs w:val="24"/>
        </w:rPr>
        <w:t>- численность детей (обучающихся) i-</w:t>
      </w:r>
      <w:proofErr w:type="spellStart"/>
      <w:r>
        <w:rPr>
          <w:szCs w:val="24"/>
        </w:rPr>
        <w:t>го</w:t>
      </w:r>
      <w:proofErr w:type="spellEnd"/>
      <w:r>
        <w:rPr>
          <w:szCs w:val="24"/>
        </w:rPr>
        <w:t xml:space="preserve"> муниципального образования за 2023 год, по данным территориального органа Федеральной службы государственной статистики по Мурманской области и муниципальных образований, численность населения по состоянию на 01.01.2024, по данным территориального органа Федеральной службы государственной статистики по Мурманской области;</w:t>
      </w:r>
    </w:p>
    <w:p w:rsidR="001B3879" w:rsidRDefault="000F6156">
      <w:pPr>
        <w:ind w:firstLine="709"/>
        <w:jc w:val="both"/>
        <w:rPr>
          <w:szCs w:val="24"/>
        </w:rPr>
      </w:pPr>
      <w:r w:rsidRPr="000F6156">
        <w:rPr>
          <w:szCs w:val="24"/>
        </w:rPr>
        <w:fldChar w:fldCharType="begin"/>
      </w:r>
      <w:r w:rsidRPr="000F6156">
        <w:rPr>
          <w:szCs w:val="24"/>
        </w:rPr>
        <w:instrText xml:space="preserve"> QUOTE </w:instrText>
      </w:r>
      <w:r w:rsidR="00E6424E">
        <w:rPr>
          <w:position w:val="-6"/>
        </w:rPr>
        <w:pict>
          <v:shape id="_x0000_i1061" type="#_x0000_t75" style="width:83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B22CF2&quot;/&gt;&lt;/wsp:rsids&gt;&lt;/w:docPr&gt;&lt;w:body&gt;&lt;wx:sect&gt;&lt;w:p wsp:rsidR=&quot;00000000&quot; wsp:rsidRDefault=&quot;00B22CF2&quot; wsp:rsidP=&quot;00B22CF2&quot;&gt;&lt;m:oMathPara&gt;&lt;m:oMath&gt;&lt;m:r&gt;&lt;w:rPr&gt;&lt;w:rFonts w:ascii=&quot;Cambria Math&quot; w:fareast=&quot;Cambria Math&quot; w:h-ansi=&quot;Cambria Math&quot;/&gt;&lt;wx:font wx:val=&quot;Cambria Math&quot;/&gt;&lt;w:i/&gt;&lt;/w:rPr&gt;&lt;m:t&gt;Р§Рї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(&lt;/m:t&gt;&lt;/m:r&gt;&lt;m:r&gt;&lt;w:rPr&gt;&lt;w:rFonts w:ascii=&quot;Cambria Math&quot; w:fareast=&quot;Cambria Math&quot; w:h-ansi=&quot;Cambria Math&quot;/&gt;&lt;wx:font wx:val=&quot;Cambria Math&quot;/&gt;&lt;w:i/&gt;&lt;/w:rPr&gt;&lt;m:t&gt;РґРѕ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ґСѓ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є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Рј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0F6156">
        <w:rPr>
          <w:szCs w:val="24"/>
        </w:rPr>
        <w:instrText xml:space="preserve"> </w:instrText>
      </w:r>
      <w:r w:rsidRPr="000F6156">
        <w:rPr>
          <w:szCs w:val="24"/>
        </w:rPr>
        <w:fldChar w:fldCharType="separate"/>
      </w:r>
      <w:r w:rsidR="00E6424E">
        <w:rPr>
          <w:position w:val="-6"/>
        </w:rPr>
        <w:pict>
          <v:shape id="_x0000_i1062" type="#_x0000_t75" style="width:83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B22CF2&quot;/&gt;&lt;/wsp:rsids&gt;&lt;/w:docPr&gt;&lt;w:body&gt;&lt;wx:sect&gt;&lt;w:p wsp:rsidR=&quot;00000000&quot; wsp:rsidRDefault=&quot;00B22CF2&quot; wsp:rsidP=&quot;00B22CF2&quot;&gt;&lt;m:oMathPara&gt;&lt;m:oMath&gt;&lt;m:r&gt;&lt;w:rPr&gt;&lt;w:rFonts w:ascii=&quot;Cambria Math&quot; w:fareast=&quot;Cambria Math&quot; w:h-ansi=&quot;Cambria Math&quot;/&gt;&lt;wx:font wx:val=&quot;Cambria Math&quot;/&gt;&lt;w:i/&gt;&lt;/w:rPr&gt;&lt;m:t&gt;Р§Рї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(&lt;/m:t&gt;&lt;/m:r&gt;&lt;m:r&gt;&lt;w:rPr&gt;&lt;w:rFonts w:ascii=&quot;Cambria Math&quot; w:fareast=&quot;Cambria Math&quot; w:h-ansi=&quot;Cambria Math&quot;/&gt;&lt;wx:font wx:val=&quot;Cambria Math&quot;/&gt;&lt;w:i/&gt;&lt;/w:rPr&gt;&lt;m:t&gt;РґРѕ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ґСѓ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,&lt;/m:t&gt;&lt;/m:r&gt;&lt;m:r&gt;&lt;w:rPr&gt;&lt;w:rFonts w:ascii=&quot;Cambria Math&quot; w:fareast=&quot;Cambria Math&quot; w:h-ansi=&quot;Cambria Math&quot;/&gt;&lt;wx:font wx:val=&quot;Cambria Math&quot;/&gt;&lt;w:i/&gt;&lt;/w:rPr&gt;&lt;m:t&gt;Рє&lt;/m:t&gt;&lt;/m:r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&lt;/m:t&gt;&lt;/m:r&gt;&lt;m:sSub&gt;&lt;m:sSubPr&gt;&lt;m:ctrlPr&gt;&lt;w:rPr&gt;&lt;w:rFonts w:ascii=&quot;Cambria Math&quot; w:h-ansi=&quot;Cambria Math&quot;/&gt;&lt;wx:font wx:val=&quot;Cambria Math&quot;/&gt;&lt;/w:rPr&gt;&lt;/m:ctrlPr&gt;&lt;/m:sSubPr&gt;&lt;m:e/&gt;&lt;m:sub&gt;&lt;m:r&gt;&lt;w:rPr&gt;&lt;w:rFonts w:ascii=&quot;Cambria Math&quot; w:fareast=&quot;Cambria Math&quot; w:h-ansi=&quot;Cambria Math&quot;/&gt;&lt;wx:font wx:val=&quot;Cambria Math&quot;/&gt;&lt;w:i/&gt;&lt;w:sz w:val=&quot;14&quot;/&gt;&lt;/w:rPr&gt;&lt;m:t&gt;Рј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0F6156">
        <w:rPr>
          <w:szCs w:val="24"/>
        </w:rPr>
        <w:fldChar w:fldCharType="end"/>
      </w:r>
      <w:r>
        <w:rPr>
          <w:szCs w:val="24"/>
        </w:rPr>
        <w:t>- численность детей (обучающихся) за 2023 год, по данным территориального органа Федеральной службы государственной статистики по Мурманской области и муниципальных образований, численность населения по состоянию на 01.01.2024, по данным территориального органа Федеральной службы государственной статистики по Мурманской области.</w:t>
      </w:r>
    </w:p>
    <w:p w:rsidR="001B3879" w:rsidRDefault="000F6156">
      <w:pPr>
        <w:ind w:firstLine="709"/>
        <w:jc w:val="both"/>
        <w:rPr>
          <w:szCs w:val="24"/>
        </w:rPr>
      </w:pPr>
      <w:r>
        <w:rPr>
          <w:szCs w:val="24"/>
        </w:rPr>
        <w:t xml:space="preserve">4. Уровень </w:t>
      </w:r>
      <w:proofErr w:type="spellStart"/>
      <w:r>
        <w:rPr>
          <w:szCs w:val="24"/>
        </w:rPr>
        <w:t>софинансирования</w:t>
      </w:r>
      <w:proofErr w:type="spellEnd"/>
      <w:r>
        <w:rPr>
          <w:szCs w:val="24"/>
        </w:rPr>
        <w:t xml:space="preserve"> расходного обязательства муниципального образования за счет субсидии не может быть установлен выше 95 процентов и ниже 5 процентов.</w:t>
      </w:r>
    </w:p>
    <w:p w:rsidR="001B3879" w:rsidRDefault="000F6156">
      <w:pPr>
        <w:ind w:firstLine="709"/>
        <w:jc w:val="both"/>
        <w:outlineLvl w:val="0"/>
      </w:pPr>
      <w:r>
        <w:t>5.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на 2026-2027 годы определяется по формуле:</w:t>
      </w:r>
    </w:p>
    <w:p w:rsidR="001B3879" w:rsidRDefault="001B3879">
      <w:pPr>
        <w:ind w:firstLine="709"/>
        <w:jc w:val="both"/>
        <w:outlineLvl w:val="0"/>
      </w:pPr>
    </w:p>
    <w:p w:rsidR="001B3879" w:rsidRDefault="000F6156">
      <w:pPr>
        <w:ind w:firstLine="709"/>
        <w:jc w:val="both"/>
        <w:outlineLvl w:val="0"/>
      </w:pPr>
      <w:r w:rsidRPr="000F6156">
        <w:fldChar w:fldCharType="begin"/>
      </w:r>
      <w:r w:rsidRPr="000F6156">
        <w:instrText xml:space="preserve"> QUOTE </w:instrText>
      </w:r>
      <w:r w:rsidR="00E6424E">
        <w:rPr>
          <w:position w:val="-17"/>
        </w:rPr>
        <w:pict>
          <v:shape id="_x0000_i1063" type="#_x0000_t75" style="width:112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54557E&quot;/&gt;&lt;/wsp:rsids&gt;&lt;/w:docPr&gt;&lt;w:body&gt;&lt;wx:sect&gt;&lt;w:p wsp:rsidR=&quot;00000000&quot; wsp:rsidRDefault=&quot;0054557E&quot; wsp:rsidP=&quot;0054557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S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6,2027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S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6,2027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Г—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S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5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num&gt;&lt;m:den&gt;&lt;m:nary&gt;&lt;m:naryPr&gt;&lt;m:chr m:val=&quot;в€‘&quot;/&gt;&lt;m:limLoc m:val=&quot;subSup&quot;/&gt;&lt;m:subHide m:val=&quot;1&quot;/&gt;&lt;m:supHide m:val=&quot;1&quot;/&gt;&lt;m:ctrlPr&gt;&lt;w:rPr&gt;&lt;w:rFonts w:ascii=&quot;Cambria Math&quot; w:h-ansi=&quot;Cambria Math&quot;/&gt;&lt;wx:font wx:val=&quot;Cambria Math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S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5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0F6156">
        <w:instrText xml:space="preserve"> </w:instrText>
      </w:r>
      <w:r w:rsidRPr="000F6156">
        <w:fldChar w:fldCharType="separate"/>
      </w:r>
      <w:r w:rsidR="00E6424E">
        <w:rPr>
          <w:position w:val="-17"/>
        </w:rPr>
        <w:pict>
          <v:shape id="_x0000_i1064" type="#_x0000_t75" style="width:112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54557E&quot;/&gt;&lt;/wsp:rsids&gt;&lt;/w:docPr&gt;&lt;w:body&gt;&lt;wx:sect&gt;&lt;w:p wsp:rsidR=&quot;00000000&quot; wsp:rsidRDefault=&quot;0054557E&quot; wsp:rsidP=&quot;0054557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S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6,2027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S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6,2027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Г—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S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5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num&gt;&lt;m:den&gt;&lt;m:nary&gt;&lt;m:naryPr&gt;&lt;m:chr m:val=&quot;в€‘&quot;/&gt;&lt;m:limLoc m:val=&quot;subSup&quot;/&gt;&lt;m:subHide m:val=&quot;1&quot;/&gt;&lt;m:supHide m:val=&quot;1&quot;/&gt;&lt;m:ctrlPr&gt;&lt;w:rPr&gt;&lt;w:rFonts w:ascii=&quot;Cambria Math&quot; w:h-ansi=&quot;Cambria Math&quot;/&gt;&lt;wx:font wx:val=&quot;Cambria Math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S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5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0F6156">
        <w:fldChar w:fldCharType="end"/>
      </w:r>
      <w:r>
        <w:t>, где</w:t>
      </w:r>
    </w:p>
    <w:p w:rsidR="001B3879" w:rsidRDefault="000F615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F6156">
        <w:rPr>
          <w:rFonts w:ascii="Times New Roman" w:hAnsi="Times New Roman" w:cs="Times New Roman"/>
          <w:sz w:val="24"/>
          <w:szCs w:val="24"/>
        </w:rPr>
        <w:fldChar w:fldCharType="begin"/>
      </w:r>
      <w:r w:rsidRPr="000F615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E6424E">
        <w:rPr>
          <w:rFonts w:eastAsia="Calibri"/>
          <w:position w:val="-6"/>
        </w:rPr>
        <w:pict>
          <v:shape id="_x0000_i1065" type="#_x0000_t75" style="width:31.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421ED3&quot;/&gt;&lt;/wsp:rsids&gt;&lt;/w:docPr&gt;&lt;w:body&gt;&lt;wx:sect&gt;&lt;w:p wsp:rsidR=&quot;00000000&quot; wsp:rsidRDefault=&quot;00421ED3&quot; wsp:rsidP=&quot;00421ED3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S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6,2027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0F615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0F6156">
        <w:rPr>
          <w:rFonts w:ascii="Times New Roman" w:hAnsi="Times New Roman" w:cs="Times New Roman"/>
          <w:sz w:val="24"/>
          <w:szCs w:val="24"/>
        </w:rPr>
        <w:fldChar w:fldCharType="separate"/>
      </w:r>
      <w:r w:rsidR="00E6424E">
        <w:rPr>
          <w:rFonts w:eastAsia="Calibri"/>
          <w:position w:val="-6"/>
        </w:rPr>
        <w:pict>
          <v:shape id="_x0000_i1066" type="#_x0000_t75" style="width:31.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421ED3&quot;/&gt;&lt;/wsp:rsids&gt;&lt;/w:docPr&gt;&lt;w:body&gt;&lt;wx:sect&gt;&lt;w:p wsp:rsidR=&quot;00000000&quot; wsp:rsidRDefault=&quot;00421ED3&quot; wsp:rsidP=&quot;00421ED3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S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6,2027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0F615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- размер субсидии бюджету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1B3879" w:rsidRDefault="000F615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F6156">
        <w:rPr>
          <w:rFonts w:ascii="Times New Roman" w:hAnsi="Times New Roman" w:cs="Times New Roman"/>
          <w:sz w:val="24"/>
          <w:szCs w:val="24"/>
        </w:rPr>
        <w:fldChar w:fldCharType="begin"/>
      </w:r>
      <w:r w:rsidRPr="000F615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E6424E">
        <w:rPr>
          <w:position w:val="-6"/>
        </w:rPr>
        <w:pict>
          <v:shape id="_x0000_i1067" type="#_x0000_t75" style="width:30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9509EE&quot;/&gt;&lt;/wsp:rsids&gt;&lt;/w:docPr&gt;&lt;w:body&gt;&lt;wx:sect&gt;&lt;w:p wsp:rsidR=&quot;00000000&quot; wsp:rsidRDefault=&quot;009509EE&quot; wsp:rsidP=&quot;009509E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S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6,202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0F615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0F6156">
        <w:rPr>
          <w:rFonts w:ascii="Times New Roman" w:hAnsi="Times New Roman" w:cs="Times New Roman"/>
          <w:sz w:val="24"/>
          <w:szCs w:val="24"/>
        </w:rPr>
        <w:fldChar w:fldCharType="separate"/>
      </w:r>
      <w:r w:rsidR="00E6424E">
        <w:rPr>
          <w:position w:val="-6"/>
        </w:rPr>
        <w:pict>
          <v:shape id="_x0000_i1068" type="#_x0000_t75" style="width:30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9509EE&quot;/&gt;&lt;/wsp:rsids&gt;&lt;/w:docPr&gt;&lt;w:body&gt;&lt;wx:sect&gt;&lt;w:p wsp:rsidR=&quot;00000000&quot; wsp:rsidRDefault=&quot;009509EE&quot; wsp:rsidP=&quot;009509E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S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6,202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0F615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- общий объем субсидии, распределяемый в 2026, 2027 годах;</w:t>
      </w:r>
    </w:p>
    <w:p w:rsidR="001B3879" w:rsidRDefault="000F615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F6156">
        <w:rPr>
          <w:rFonts w:ascii="Times New Roman" w:hAnsi="Times New Roman" w:cs="Times New Roman"/>
          <w:sz w:val="24"/>
          <w:szCs w:val="24"/>
        </w:rPr>
        <w:fldChar w:fldCharType="begin"/>
      </w:r>
      <w:r w:rsidRPr="000F615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E6424E">
        <w:rPr>
          <w:position w:val="-5"/>
        </w:rPr>
        <w:pict>
          <v:shape id="_x0000_i1069" type="#_x0000_t75" style="width:19.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2D60BE&quot;/&gt;&lt;/wsp:rsids&gt;&lt;/w:docPr&gt;&lt;w:body&gt;&lt;wx:sect&gt;&lt;w:p wsp:rsidR=&quot;00000000&quot; wsp:rsidRDefault=&quot;002D60BE&quot; wsp:rsidP=&quot;002D60B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S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5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F615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0F6156">
        <w:rPr>
          <w:rFonts w:ascii="Times New Roman" w:hAnsi="Times New Roman" w:cs="Times New Roman"/>
          <w:sz w:val="24"/>
          <w:szCs w:val="24"/>
        </w:rPr>
        <w:fldChar w:fldCharType="separate"/>
      </w:r>
      <w:r w:rsidR="00E6424E">
        <w:rPr>
          <w:position w:val="-5"/>
        </w:rPr>
        <w:pict>
          <v:shape id="_x0000_i1070" type="#_x0000_t75" style="width:19.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2D60BE&quot;/&gt;&lt;/wsp:rsids&gt;&lt;/w:docPr&gt;&lt;w:body&gt;&lt;wx:sect&gt;&lt;w:p wsp:rsidR=&quot;00000000&quot; wsp:rsidRDefault=&quot;002D60BE&quot; wsp:rsidP=&quot;002D60B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S&lt;/m:t&gt;&lt;/m:r&gt;&lt;/m:e&gt;&lt;m:sub&gt;&lt;m:r&gt;&lt;m:rPr&gt;&lt;m:sty m:val=&quot;p&quot;/&gt;&lt;/m:rPr&gt;&lt;w:rPr&gt;&lt;w:rFonts w:ascii=&quot;Cambria Math&quot; w:fareast=&quot;Cambria Math&quot; w:h-ansi=&quot;Cambria Math&quot;/&gt;&lt;wx:font wx:val=&quot;Cambria Math&quot;/&gt;&lt;w:sz w:val=&quot;14&quot;/&gt;&lt;/w:rPr&gt;&lt;m:t&gt;2025&lt;/m:t&gt;&lt;/m:r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F615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- размер субсидии бюджету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2025 год.</w:t>
      </w:r>
    </w:p>
    <w:p w:rsidR="001B3879" w:rsidRDefault="001B387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B3879" w:rsidRDefault="000F6156">
      <w:pPr>
        <w:ind w:firstLine="709"/>
        <w:jc w:val="both"/>
        <w:rPr>
          <w:szCs w:val="24"/>
        </w:rPr>
      </w:pPr>
      <w:r>
        <w:rPr>
          <w:szCs w:val="24"/>
        </w:rPr>
        <w:t xml:space="preserve">6. Субсидия в части доведения оплаты труда до минимального размера оплаты труда </w:t>
      </w:r>
      <w:r w:rsidRPr="000F6156">
        <w:rPr>
          <w:szCs w:val="24"/>
        </w:rPr>
        <w:fldChar w:fldCharType="begin"/>
      </w:r>
      <w:r w:rsidRPr="000F6156">
        <w:rPr>
          <w:szCs w:val="24"/>
        </w:rPr>
        <w:instrText xml:space="preserve"> QUOTE </w:instrText>
      </w:r>
      <w:r w:rsidR="00E6424E">
        <w:rPr>
          <w:position w:val="-6"/>
        </w:rPr>
        <w:pict>
          <v:shape id="_x0000_i1071" type="#_x0000_t75" style="width:1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6A228C&quot;/&gt;&lt;/wsp:rsids&gt;&lt;/w:docPr&gt;&lt;w:body&gt;&lt;wx:sect&gt;&lt;w:p wsp:rsidR=&quot;00000000&quot; wsp:rsidRDefault=&quot;006A228C&quot; wsp:rsidP=&quot;006A228C&quot;&gt;&lt;m:oMathPara&gt;&lt;m:oMath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3&lt;/m:t&gt;&lt;/m:r&gt;&lt;/m:e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0F6156">
        <w:rPr>
          <w:szCs w:val="24"/>
        </w:rPr>
        <w:instrText xml:space="preserve"> </w:instrText>
      </w:r>
      <w:r w:rsidRPr="000F6156">
        <w:rPr>
          <w:szCs w:val="24"/>
        </w:rPr>
        <w:fldChar w:fldCharType="separate"/>
      </w:r>
      <w:r w:rsidR="00E6424E">
        <w:rPr>
          <w:position w:val="-6"/>
        </w:rPr>
        <w:pict>
          <v:shape id="_x0000_i1072" type="#_x0000_t75" style="width:1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6A228C&quot;/&gt;&lt;/wsp:rsids&gt;&lt;/w:docPr&gt;&lt;w:body&gt;&lt;wx:sect&gt;&lt;w:p wsp:rsidR=&quot;00000000&quot; wsp:rsidRDefault=&quot;006A228C&quot; wsp:rsidP=&quot;006A228C&quot;&gt;&lt;m:oMathPara&gt;&lt;m:oMath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3&lt;/m:t&gt;&lt;/m:r&gt;&lt;/m:e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0F6156">
        <w:rPr>
          <w:szCs w:val="24"/>
        </w:rPr>
        <w:fldChar w:fldCharType="end"/>
      </w:r>
      <w:r>
        <w:rPr>
          <w:szCs w:val="24"/>
        </w:rPr>
        <w:t xml:space="preserve"> определяется по формуле:</w:t>
      </w:r>
    </w:p>
    <w:p w:rsidR="001B3879" w:rsidRDefault="001B3879">
      <w:pPr>
        <w:ind w:firstLine="709"/>
        <w:jc w:val="both"/>
        <w:rPr>
          <w:szCs w:val="24"/>
        </w:rPr>
      </w:pPr>
    </w:p>
    <w:p w:rsidR="001B3879" w:rsidRDefault="000F6156">
      <w:pPr>
        <w:ind w:firstLine="709"/>
        <w:jc w:val="both"/>
        <w:rPr>
          <w:szCs w:val="24"/>
        </w:rPr>
      </w:pPr>
      <w:r w:rsidRPr="000F6156">
        <w:rPr>
          <w:szCs w:val="24"/>
        </w:rPr>
        <w:fldChar w:fldCharType="begin"/>
      </w:r>
      <w:r w:rsidRPr="000F6156">
        <w:rPr>
          <w:szCs w:val="24"/>
        </w:rPr>
        <w:instrText xml:space="preserve"> QUOTE </w:instrText>
      </w:r>
      <w:r w:rsidR="000261FF">
        <w:rPr>
          <w:position w:val="-6"/>
        </w:rPr>
        <w:pict>
          <v:shape id="_x0000_i1073" type="#_x0000_t75" style="width:21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4548CD&quot;/&gt;&lt;/wsp:rsids&gt;&lt;/w:docPr&gt;&lt;w:body&gt;&lt;wx:sect&gt;&lt;w:p wsp:rsidR=&quot;00000000&quot; wsp:rsidRDefault=&quot;004548CD&quot; wsp:rsidP=&quot;004548CD&quot;&gt;&lt;m:oMathPara&gt;&lt;m:oMath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3&lt;/m:t&gt;&lt;/m:r&gt;&lt;/m:e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=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P&lt;/m:t&gt;&lt;/m:r&gt;&lt;/m:e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Г—1,302-&lt;/m:t&gt;&lt;/m:r&gt;&lt;m:r&gt;&lt;w:rPr&gt;&lt;w:rFonts w:ascii=&quot;Cambria Math&quot; w:fareast=&quot;Cambria Math&quot; w:h-ansi=&quot;Cambria Math&quot;/&gt;&lt;wx:font wx:val=&quot;Cambria Math&quot;/&gt;&lt;w:i/&gt;&lt;/w:rPr&gt;&lt;m:t&gt;РќР”Р¤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Р›&lt;/m:t&gt;&lt;/m:r&gt;&lt;/m:e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Г—60,0%Г—&lt;/m:t&gt;&lt;/m:r&gt;&lt;m:r&gt;&lt;w:rPr&gt;&lt;w:rFonts w:ascii=&quot;Cambria Math&quot; w:fareast=&quot;Cambria Math&quot; w:h-ansi=&quot;Cambria Math&quot;/&gt;&lt;wx:font wx:val=&quot;Cambria Math&quot;/&gt;&lt;w:i/&gt;&lt;/w:rPr&gt;&lt;m:t&gt;РЈ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СЃ&lt;/m:t&gt;&lt;/m:r&gt;&lt;/m:e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0F6156">
        <w:rPr>
          <w:szCs w:val="24"/>
        </w:rPr>
        <w:instrText xml:space="preserve"> </w:instrText>
      </w:r>
      <w:r w:rsidRPr="000F6156">
        <w:rPr>
          <w:szCs w:val="24"/>
        </w:rPr>
        <w:fldChar w:fldCharType="separate"/>
      </w:r>
      <w:r w:rsidR="00E6424E">
        <w:rPr>
          <w:position w:val="-6"/>
        </w:rPr>
        <w:pict>
          <v:shape id="_x0000_i1074" type="#_x0000_t75" style="width:21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4548CD&quot;/&gt;&lt;/wsp:rsids&gt;&lt;/w:docPr&gt;&lt;w:body&gt;&lt;wx:sect&gt;&lt;w:p wsp:rsidR=&quot;00000000&quot; wsp:rsidRDefault=&quot;004548CD&quot; wsp:rsidP=&quot;004548CD&quot;&gt;&lt;m:oMathPara&gt;&lt;m:oMath&gt;&lt;m:r&gt;&lt;w:rPr&gt;&lt;w:rFonts w:ascii=&quot;Cambria Math&quot; w:fareast=&quot;Cambria Math&quot; w:h-ansi=&quot;Cambria Math&quot;/&gt;&lt;wx:font wx:val=&quot;Cambria Math&quot;/&gt;&lt;w:i/&gt;&lt;/w:rPr&gt;&lt;m:t&gt;S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3&lt;/m:t&gt;&lt;/m:r&gt;&lt;/m:e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=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P&lt;/m:t&gt;&lt;/m:r&gt;&lt;/m:e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Г—1,302-&lt;/m:t&gt;&lt;/m:r&gt;&lt;m:r&gt;&lt;w:rPr&gt;&lt;w:rFonts w:ascii=&quot;Cambria Math&quot; w:fareast=&quot;Cambria Math&quot; w:h-ansi=&quot;Cambria Math&quot;/&gt;&lt;wx:font wx:val=&quot;Cambria Math&quot;/&gt;&lt;w:i/&gt;&lt;/w:rPr&gt;&lt;m:t&gt;РќР”Р¤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Р›&lt;/m:t&gt;&lt;/m:r&gt;&lt;/m:e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m:r&gt;&lt;m:rPr&gt;&lt;m:sty m:val=&quot;p&quot;/&gt;&lt;/m:rPr&gt;&lt;w:rPr&gt;&lt;w:rFonts w:ascii=&quot;Cambria Math&quot; w:fareast=&quot;Cambria Math&quot; w:h-ansi=&quot;Cambria Math&quot;/&gt;&lt;wx:font wx:val=&quot;Cambria Math&quot;/&gt;&lt;/w:rPr&gt;&lt;m:t&gt;)Г—60,0%Г—&lt;/m:t&gt;&lt;/m:r&gt;&lt;m:r&gt;&lt;w:rPr&gt;&lt;w:rFonts w:ascii=&quot;Cambria Math&quot; w:fareast=&quot;Cambria Math&quot; w:h-ansi=&quot;Cambria Math&quot;/&gt;&lt;wx:font wx:val=&quot;Cambria Math&quot;/&gt;&lt;w:i/&gt;&lt;/w:rPr&gt;&lt;m:t&gt;РЈ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СЃ&lt;/m:t&gt;&lt;/m:r&gt;&lt;/m:e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0F6156">
        <w:rPr>
          <w:szCs w:val="24"/>
        </w:rPr>
        <w:fldChar w:fldCharType="end"/>
      </w:r>
      <w:r>
        <w:rPr>
          <w:szCs w:val="24"/>
        </w:rPr>
        <w:t>, где:</w:t>
      </w:r>
    </w:p>
    <w:p w:rsidR="001B3879" w:rsidRDefault="001B3879">
      <w:pPr>
        <w:ind w:firstLine="709"/>
        <w:jc w:val="both"/>
        <w:rPr>
          <w:szCs w:val="24"/>
        </w:rPr>
      </w:pPr>
    </w:p>
    <w:p w:rsidR="001B3879" w:rsidRDefault="000F6156">
      <w:pPr>
        <w:ind w:firstLine="709"/>
        <w:jc w:val="both"/>
        <w:rPr>
          <w:szCs w:val="24"/>
        </w:rPr>
      </w:pPr>
      <w:r w:rsidRPr="000F6156">
        <w:rPr>
          <w:szCs w:val="24"/>
        </w:rPr>
        <w:fldChar w:fldCharType="begin"/>
      </w:r>
      <w:r w:rsidRPr="000F6156">
        <w:rPr>
          <w:szCs w:val="24"/>
        </w:rPr>
        <w:instrText xml:space="preserve"> QUOTE </w:instrText>
      </w:r>
      <w:r w:rsidR="00E6424E">
        <w:rPr>
          <w:position w:val="-6"/>
        </w:rPr>
        <w:pict>
          <v:shape id="_x0000_i1075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8124FD&quot;/&gt;&lt;/wsp:rsids&gt;&lt;/w:docPr&gt;&lt;w:body&gt;&lt;wx:sect&gt;&lt;w:p wsp:rsidR=&quot;00000000&quot; wsp:rsidRDefault=&quot;008124FD&quot; wsp:rsidP=&quot;008124FD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P&lt;/m:t&gt;&lt;/m:r&gt;&lt;/m:e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0F6156">
        <w:rPr>
          <w:szCs w:val="24"/>
        </w:rPr>
        <w:instrText xml:space="preserve"> </w:instrText>
      </w:r>
      <w:r w:rsidRPr="000F6156">
        <w:rPr>
          <w:szCs w:val="24"/>
        </w:rPr>
        <w:fldChar w:fldCharType="separate"/>
      </w:r>
      <w:r w:rsidR="00E6424E">
        <w:rPr>
          <w:position w:val="-6"/>
        </w:rPr>
        <w:pict>
          <v:shape id="_x0000_i1076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8124FD&quot;/&gt;&lt;/wsp:rsids&gt;&lt;/w:docPr&gt;&lt;w:body&gt;&lt;wx:sect&gt;&lt;w:p wsp:rsidR=&quot;00000000&quot; wsp:rsidRDefault=&quot;008124FD&quot; wsp:rsidP=&quot;008124FD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P&lt;/m:t&gt;&lt;/m:r&gt;&lt;/m:e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0F6156">
        <w:rPr>
          <w:szCs w:val="24"/>
        </w:rPr>
        <w:fldChar w:fldCharType="end"/>
      </w:r>
      <w:r>
        <w:rPr>
          <w:szCs w:val="24"/>
        </w:rPr>
        <w:t xml:space="preserve"> - расчетная дополнительная потребность </w:t>
      </w:r>
      <w:proofErr w:type="spellStart"/>
      <w:r>
        <w:rPr>
          <w:szCs w:val="24"/>
          <w:lang w:val="en-US"/>
        </w:rPr>
        <w:t>i</w:t>
      </w:r>
      <w:proofErr w:type="spellEnd"/>
      <w:r>
        <w:rPr>
          <w:szCs w:val="24"/>
        </w:rPr>
        <w:t>-го муниципального образования на доведение оплаты труда до минимального размера оплаты труда;</w:t>
      </w:r>
    </w:p>
    <w:p w:rsidR="001B3879" w:rsidRDefault="000F6156">
      <w:pPr>
        <w:ind w:firstLine="709"/>
        <w:jc w:val="both"/>
        <w:rPr>
          <w:szCs w:val="24"/>
        </w:rPr>
      </w:pPr>
      <w:r>
        <w:rPr>
          <w:szCs w:val="24"/>
        </w:rPr>
        <w:t xml:space="preserve">При определении субсидии на 2025 год учитываются фактические дополнительные расходы </w:t>
      </w:r>
      <w:proofErr w:type="spellStart"/>
      <w:r>
        <w:rPr>
          <w:szCs w:val="24"/>
          <w:lang w:val="en-US"/>
        </w:rPr>
        <w:t>i</w:t>
      </w:r>
      <w:proofErr w:type="spellEnd"/>
      <w:r>
        <w:rPr>
          <w:szCs w:val="24"/>
        </w:rPr>
        <w:t>-го муниципального образования на доведение оплаты труда до минимального размера оплаты труда в 2024 году (</w:t>
      </w:r>
      <w:r w:rsidR="002C48C3">
        <w:rPr>
          <w:szCs w:val="24"/>
        </w:rPr>
        <w:t>в объеме,</w:t>
      </w:r>
      <w:r>
        <w:rPr>
          <w:szCs w:val="24"/>
        </w:rPr>
        <w:t xml:space="preserve"> не превышающем расчетную дополнительную потребность </w:t>
      </w:r>
      <w:proofErr w:type="spellStart"/>
      <w:r>
        <w:rPr>
          <w:szCs w:val="24"/>
          <w:lang w:val="en-US"/>
        </w:rPr>
        <w:t>i</w:t>
      </w:r>
      <w:proofErr w:type="spellEnd"/>
      <w:r>
        <w:rPr>
          <w:szCs w:val="24"/>
        </w:rPr>
        <w:t>-го муниципального образования на доведение оплаты труда до минимального размера оплаты труда на 2024 год).</w:t>
      </w:r>
    </w:p>
    <w:p w:rsidR="001B3879" w:rsidRDefault="000F6156">
      <w:pPr>
        <w:ind w:firstLine="709"/>
        <w:jc w:val="both"/>
      </w:pPr>
      <w:r>
        <w:rPr>
          <w:szCs w:val="24"/>
        </w:rPr>
        <w:t xml:space="preserve">Расчетная дополнительная потребность </w:t>
      </w:r>
      <w:proofErr w:type="spellStart"/>
      <w:r>
        <w:rPr>
          <w:szCs w:val="24"/>
          <w:lang w:val="en-US"/>
        </w:rPr>
        <w:t>i</w:t>
      </w:r>
      <w:proofErr w:type="spellEnd"/>
      <w:r>
        <w:rPr>
          <w:szCs w:val="24"/>
        </w:rPr>
        <w:t>-го муниципального образования на доведение оплаты труда до минимального размера оплаты труда определяется на основании информации о среднесписочной численности работников, начисленной заработной плате и доплатам до минимального размера оплаты труда с учетом районного коэффициента и надбавки за стаж работы в районах Крайнего Севера;</w:t>
      </w:r>
    </w:p>
    <w:p w:rsidR="001B3879" w:rsidRDefault="000F6156">
      <w:pPr>
        <w:ind w:firstLine="709"/>
        <w:jc w:val="both"/>
      </w:pPr>
      <w:r>
        <w:rPr>
          <w:szCs w:val="24"/>
        </w:rPr>
        <w:t>Учреждения, в которых среднесписочная численность работников - получателей МРОТ в 2024 году составили менее 6 человек в расчет не включаются.</w:t>
      </w:r>
    </w:p>
    <w:p w:rsidR="001B3879" w:rsidRDefault="000F6156">
      <w:pPr>
        <w:ind w:firstLine="709"/>
        <w:jc w:val="both"/>
        <w:rPr>
          <w:szCs w:val="24"/>
        </w:rPr>
      </w:pPr>
      <w:r w:rsidRPr="000F6156">
        <w:rPr>
          <w:szCs w:val="24"/>
        </w:rPr>
        <w:fldChar w:fldCharType="begin"/>
      </w:r>
      <w:r w:rsidRPr="000F6156">
        <w:rPr>
          <w:szCs w:val="24"/>
        </w:rPr>
        <w:instrText xml:space="preserve"> QUOTE </w:instrText>
      </w:r>
      <w:r w:rsidR="00E6424E">
        <w:rPr>
          <w:position w:val="-6"/>
        </w:rPr>
        <w:pict>
          <v:shape id="_x0000_i1077" type="#_x0000_t75" style="width:3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FA3896&quot;/&gt;&lt;/wsp:rsids&gt;&lt;/w:docPr&gt;&lt;w:body&gt;&lt;wx:sect&gt;&lt;w:p wsp:rsidR=&quot;00000000&quot; wsp:rsidRDefault=&quot;00FA3896&quot; wsp:rsidP=&quot;00FA3896&quot;&gt;&lt;m:oMathPara&gt;&lt;m:oMath&gt;&lt;m:r&gt;&lt;w:rPr&gt;&lt;w:rFonts w:ascii=&quot;Cambria Math&quot; w:fareast=&quot;Cambria Math&quot; w:h-ansi=&quot;Cambria Math&quot;/&gt;&lt;wx:font wx:val=&quot;Cambria Math&quot;/&gt;&lt;w:i/&gt;&lt;/w:rPr&gt;&lt;m:t&gt;РќР”Р¤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Р›&lt;/m:t&gt;&lt;/m:r&gt;&lt;/m:e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0F6156">
        <w:rPr>
          <w:szCs w:val="24"/>
        </w:rPr>
        <w:instrText xml:space="preserve"> </w:instrText>
      </w:r>
      <w:r w:rsidRPr="000F6156">
        <w:rPr>
          <w:szCs w:val="24"/>
        </w:rPr>
        <w:fldChar w:fldCharType="separate"/>
      </w:r>
      <w:r w:rsidR="00E6424E">
        <w:rPr>
          <w:position w:val="-6"/>
        </w:rPr>
        <w:pict>
          <v:shape id="_x0000_i1078" type="#_x0000_t75" style="width:3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B3879&quot;/&gt;&lt;wsp:rsid wsp:val=&quot;002C48C3&quot;/&gt;&lt;wsp:rsid wsp:val=&quot;00FA3896&quot;/&gt;&lt;/wsp:rsids&gt;&lt;/w:docPr&gt;&lt;w:body&gt;&lt;wx:sect&gt;&lt;w:p wsp:rsidR=&quot;00000000&quot; wsp:rsidRDefault=&quot;00FA3896&quot; wsp:rsidP=&quot;00FA3896&quot;&gt;&lt;m:oMathPara&gt;&lt;m:oMath&gt;&lt;m:r&gt;&lt;w:rPr&gt;&lt;w:rFonts w:ascii=&quot;Cambria Math&quot; w:fareast=&quot;Cambria Math&quot; w:h-ansi=&quot;Cambria Math&quot;/&gt;&lt;wx:font wx:val=&quot;Cambria Math&quot;/&gt;&lt;w:i/&gt;&lt;/w:rPr&gt;&lt;m:t&gt;РќР”Р¤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Р›&lt;/m:t&gt;&lt;/m:r&gt;&lt;/m:e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0F6156">
        <w:rPr>
          <w:szCs w:val="24"/>
        </w:rPr>
        <w:fldChar w:fldCharType="end"/>
      </w:r>
      <w:r>
        <w:rPr>
          <w:szCs w:val="24"/>
        </w:rPr>
        <w:t xml:space="preserve"> - дополнительные поступления налога на доходы физических лиц от муниципальных учреждений;</w:t>
      </w:r>
    </w:p>
    <w:p w:rsidR="001B3879" w:rsidRDefault="000F6156">
      <w:pPr>
        <w:ind w:firstLine="709"/>
        <w:jc w:val="both"/>
        <w:rPr>
          <w:szCs w:val="24"/>
        </w:rPr>
      </w:pPr>
      <w:r w:rsidRPr="000F6156">
        <w:rPr>
          <w:szCs w:val="24"/>
        </w:rPr>
        <w:fldChar w:fldCharType="begin"/>
      </w:r>
      <w:r w:rsidRPr="000F6156">
        <w:rPr>
          <w:szCs w:val="24"/>
        </w:rPr>
        <w:instrText xml:space="preserve"> QUOTE </w:instrText>
      </w:r>
      <w:r w:rsidR="00E6424E">
        <w:rPr>
          <w:position w:val="-6"/>
        </w:rPr>
        <w:pict>
          <v:shape id="_x0000_i1079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77640&quot;/&gt;&lt;wsp:rsid wsp:val=&quot;001B3879&quot;/&gt;&lt;wsp:rsid wsp:val=&quot;002C48C3&quot;/&gt;&lt;/wsp:rsids&gt;&lt;/w:docPr&gt;&lt;w:body&gt;&lt;wx:sect&gt;&lt;w:p wsp:rsidR=&quot;00000000&quot; wsp:rsidRDefault=&quot;00177640&quot; wsp:rsidP=&quot;00177640&quot;&gt;&lt;m:oMathPara&gt;&lt;m:oMath&gt;&lt;m:r&gt;&lt;w:rPr&gt;&lt;w:rFonts w:ascii=&quot;Cambria Math&quot; w:fareast=&quot;Cambria Math&quot; w:h-ansi=&quot;Cambria Math&quot;/&gt;&lt;wx:font wx:val=&quot;Cambria Math&quot;/&gt;&lt;w:i/&gt;&lt;/w:rPr&gt;&lt;m:t&gt;РЈ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СЃ&lt;/m:t&gt;&lt;/m:r&gt;&lt;/m:e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0F6156">
        <w:rPr>
          <w:szCs w:val="24"/>
        </w:rPr>
        <w:instrText xml:space="preserve"> </w:instrText>
      </w:r>
      <w:r w:rsidRPr="000F6156">
        <w:rPr>
          <w:szCs w:val="24"/>
        </w:rPr>
        <w:fldChar w:fldCharType="separate"/>
      </w:r>
      <w:r w:rsidR="00E6424E">
        <w:rPr>
          <w:position w:val="-6"/>
        </w:rPr>
        <w:pict>
          <v:shape id="_x0000_i1080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B3879&quot;/&gt;&lt;wsp:rsid wsp:val=&quot;000F6156&quot;/&gt;&lt;wsp:rsid wsp:val=&quot;00177640&quot;/&gt;&lt;wsp:rsid wsp:val=&quot;001B3879&quot;/&gt;&lt;wsp:rsid wsp:val=&quot;002C48C3&quot;/&gt;&lt;/wsp:rsids&gt;&lt;/w:docPr&gt;&lt;w:body&gt;&lt;wx:sect&gt;&lt;w:p wsp:rsidR=&quot;00000000&quot; wsp:rsidRDefault=&quot;00177640&quot; wsp:rsidP=&quot;00177640&quot;&gt;&lt;m:oMathPara&gt;&lt;m:oMath&gt;&lt;m:r&gt;&lt;w:rPr&gt;&lt;w:rFonts w:ascii=&quot;Cambria Math&quot; w:fareast=&quot;Cambria Math&quot; w:h-ansi=&quot;Cambria Math&quot;/&gt;&lt;wx:font wx:val=&quot;Cambria Math&quot;/&gt;&lt;w:i/&gt;&lt;/w:rPr&gt;&lt;m:t&gt;РЈ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fareast=&quot;Cambria Math&quot; w:h-ansi=&quot;Cambria Math&quot;/&gt;&lt;wx:font wx:val=&quot;Cambria Math&quot;/&gt;&lt;w:i/&gt;&lt;/w:rPr&gt;&lt;m:t&gt;СЃ&lt;/m:t&gt;&lt;/m:r&gt;&lt;/m:e&gt;&lt;m:sub&gt;&lt;m:r&gt;&lt;w:rPr&gt;&lt;w:rFonts w:ascii=&quot;Cambria Math&quot; w:fareast=&quot;Cambria Math&quot; w:h-ansi=&quot;Cambria Math&quot;/&gt;&lt;wx:font wx:val=&quot;Cambria Math&quot;/&gt;&lt;w:i/&gt;&lt;w:sz w:val=&quot;14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0F6156">
        <w:rPr>
          <w:szCs w:val="24"/>
        </w:rPr>
        <w:fldChar w:fldCharType="end"/>
      </w:r>
      <w:r>
        <w:rPr>
          <w:szCs w:val="24"/>
        </w:rPr>
        <w:t xml:space="preserve"> - предельный уровень </w:t>
      </w:r>
      <w:proofErr w:type="spellStart"/>
      <w:r>
        <w:rPr>
          <w:szCs w:val="24"/>
        </w:rPr>
        <w:t>софинансирования</w:t>
      </w:r>
      <w:proofErr w:type="spellEnd"/>
      <w:r>
        <w:rPr>
          <w:szCs w:val="24"/>
        </w:rPr>
        <w:t>, установленный постановлением Правительства Мурманской области</w:t>
      </w:r>
      <w:r w:rsidR="000261FF">
        <w:rPr>
          <w:szCs w:val="24"/>
        </w:rPr>
        <w:t>,</w:t>
      </w:r>
      <w:bookmarkStart w:id="1" w:name="_GoBack"/>
      <w:bookmarkEnd w:id="1"/>
      <w:r>
        <w:rPr>
          <w:szCs w:val="24"/>
        </w:rPr>
        <w:t xml:space="preserve"> (в процентах);</w:t>
      </w:r>
    </w:p>
    <w:p w:rsidR="001B3879" w:rsidRDefault="000F6156">
      <w:pPr>
        <w:ind w:firstLine="709"/>
        <w:jc w:val="both"/>
        <w:rPr>
          <w:szCs w:val="24"/>
        </w:rPr>
      </w:pPr>
      <w:r>
        <w:rPr>
          <w:szCs w:val="24"/>
        </w:rPr>
        <w:t>1,302 – начисления на выплате по оплате труда.</w:t>
      </w:r>
    </w:p>
    <w:sectPr w:rsidR="001B3879">
      <w:footerReference w:type="default" r:id="rId44"/>
      <w:pgSz w:w="11906" w:h="16838"/>
      <w:pgMar w:top="757" w:right="850" w:bottom="1079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4E" w:rsidRDefault="00E6424E">
      <w:r>
        <w:separator/>
      </w:r>
    </w:p>
  </w:endnote>
  <w:endnote w:type="continuationSeparator" w:id="0">
    <w:p w:rsidR="00E6424E" w:rsidRDefault="00E6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879" w:rsidRDefault="000F6156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48C3">
      <w:rPr>
        <w:noProof/>
      </w:rPr>
      <w:t>1</w:t>
    </w:r>
    <w:r>
      <w:fldChar w:fldCharType="end"/>
    </w:r>
  </w:p>
  <w:p w:rsidR="001B3879" w:rsidRDefault="001B38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4E" w:rsidRDefault="00E6424E">
      <w:r>
        <w:separator/>
      </w:r>
    </w:p>
  </w:footnote>
  <w:footnote w:type="continuationSeparator" w:id="0">
    <w:p w:rsidR="00E6424E" w:rsidRDefault="00E6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622A3"/>
    <w:multiLevelType w:val="hybridMultilevel"/>
    <w:tmpl w:val="E3A4CA72"/>
    <w:lvl w:ilvl="0" w:tplc="0B864D62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223A570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6B14413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682499CE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3AC3E8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BFB87BE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45E5E1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7F8072E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B4ACD4A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879"/>
    <w:rsid w:val="000261FF"/>
    <w:rsid w:val="000F6156"/>
    <w:rsid w:val="001B3879"/>
    <w:rsid w:val="002C48C3"/>
    <w:rsid w:val="00E6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6ECE31E7"/>
  <w15:docId w15:val="{B03AFDD6-8C4F-4D81-AE5D-7D5790D0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4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1579</Words>
  <Characters>9006</Characters>
  <Application>Microsoft Office Word</Application>
  <DocSecurity>0</DocSecurity>
  <Lines>75</Lines>
  <Paragraphs>21</Paragraphs>
  <ScaleCrop>false</ScaleCrop>
  <Company>MultiDVD Team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n_iv</dc:creator>
  <cp:lastModifiedBy>kuznetsova</cp:lastModifiedBy>
  <cp:revision>25</cp:revision>
  <dcterms:created xsi:type="dcterms:W3CDTF">2020-11-30T06:38:00Z</dcterms:created>
  <dcterms:modified xsi:type="dcterms:W3CDTF">2024-12-20T12:21:00Z</dcterms:modified>
  <cp:version>786432</cp:version>
</cp:coreProperties>
</file>