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44" w:rsidRDefault="005D3844" w:rsidP="005D3844">
      <w:pPr>
        <w:jc w:val="right"/>
        <w:rPr>
          <w:rFonts w:ascii="Times New Roman" w:hAnsi="Times New Roman"/>
        </w:rPr>
      </w:pPr>
      <w:r>
        <w:rPr>
          <w:rFonts w:ascii="Times New Roman" w:hAnsi="Times New Roman"/>
        </w:rPr>
        <w:t>Форма 5.1</w:t>
      </w:r>
    </w:p>
    <w:p w:rsidR="005D3844" w:rsidRDefault="005D3844" w:rsidP="005D3844">
      <w:pPr>
        <w:jc w:val="center"/>
        <w:rPr>
          <w:rFonts w:ascii="Times New Roman" w:hAnsi="Times New Roman"/>
          <w:b/>
          <w:sz w:val="24"/>
        </w:rPr>
      </w:pPr>
      <w:r>
        <w:rPr>
          <w:rFonts w:ascii="Times New Roman" w:hAnsi="Times New Roman"/>
          <w:b/>
          <w:sz w:val="24"/>
        </w:rPr>
        <w:t>Выборы депутатов Совета депутатов муниципального образования сельское поселение Варзуга Терского района Мурманской области пятого созыва</w:t>
      </w:r>
    </w:p>
    <w:p w:rsidR="005D3844" w:rsidRDefault="005D3844" w:rsidP="005D3844">
      <w:pPr>
        <w:jc w:val="center"/>
        <w:rPr>
          <w:rFonts w:ascii="Times New Roman" w:hAnsi="Times New Roman"/>
          <w:b/>
          <w:sz w:val="28"/>
        </w:rPr>
      </w:pPr>
      <w:r>
        <w:rPr>
          <w:rFonts w:ascii="Times New Roman" w:hAnsi="Times New Roman"/>
          <w:b/>
          <w:sz w:val="24"/>
        </w:rPr>
        <w:t>8 сентября 2024 года</w:t>
      </w:r>
    </w:p>
    <w:p w:rsidR="005D3844" w:rsidRDefault="005D3844" w:rsidP="005D3844">
      <w:pPr>
        <w:jc w:val="center"/>
        <w:rPr>
          <w:rFonts w:ascii="Times New Roman" w:hAnsi="Times New Roman"/>
          <w:b/>
          <w:sz w:val="28"/>
        </w:rPr>
      </w:pPr>
      <w:r>
        <w:rPr>
          <w:rFonts w:ascii="Times New Roman" w:hAnsi="Times New Roman"/>
          <w:b/>
          <w:sz w:val="28"/>
        </w:rPr>
        <w:t>СВЕДЕНИЯ</w:t>
      </w:r>
    </w:p>
    <w:p w:rsidR="005D3844" w:rsidRDefault="005D3844" w:rsidP="005D3844">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5D3844" w:rsidRDefault="005D3844" w:rsidP="005D3844">
      <w:pPr>
        <w:jc w:val="center"/>
        <w:rPr>
          <w:rFonts w:ascii="Times New Roman" w:hAnsi="Times New Roman"/>
        </w:rPr>
      </w:pPr>
      <w:r>
        <w:rPr>
          <w:rFonts w:ascii="Times New Roman" w:hAnsi="Times New Roman"/>
          <w:b/>
          <w:sz w:val="28"/>
        </w:rPr>
        <w:t xml:space="preserve">(по мажоритарным избирательным округам) </w:t>
      </w:r>
    </w:p>
    <w:p w:rsidR="005D3844" w:rsidRDefault="005D3844" w:rsidP="005D3844">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05.08.2024</w:t>
      </w:r>
      <w:r>
        <w:rPr>
          <w:rFonts w:ascii="Times New Roman" w:hAnsi="Times New Roman"/>
        </w:rPr>
        <w:t>)</w:t>
      </w:r>
    </w:p>
    <w:p w:rsidR="005D3844" w:rsidRDefault="005D3844" w:rsidP="005D3844">
      <w:pPr>
        <w:jc w:val="center"/>
        <w:rPr>
          <w:rFonts w:ascii="Times New Roman" w:hAnsi="Times New Roman"/>
          <w:sz w:val="20"/>
        </w:rPr>
      </w:pPr>
    </w:p>
    <w:p w:rsidR="005D3844" w:rsidRDefault="005D3844" w:rsidP="005D3844">
      <w:pPr>
        <w:jc w:val="center"/>
        <w:rPr>
          <w:rFonts w:ascii="Times New Roman" w:hAnsi="Times New Roman"/>
          <w:sz w:val="20"/>
        </w:rPr>
      </w:pPr>
      <w:r>
        <w:rPr>
          <w:rFonts w:ascii="Times New Roman" w:hAnsi="Times New Roman"/>
          <w:b/>
          <w:sz w:val="24"/>
        </w:rPr>
        <w:t>Мурманская область</w:t>
      </w:r>
    </w:p>
    <w:p w:rsidR="005D3844" w:rsidRPr="005D3844" w:rsidRDefault="005D3844" w:rsidP="005D3844">
      <w:pPr>
        <w:jc w:val="center"/>
        <w:rPr>
          <w:rFonts w:ascii="Times New Roman" w:hAnsi="Times New Roman"/>
          <w:sz w:val="20"/>
        </w:rPr>
      </w:pPr>
      <w:r>
        <w:rPr>
          <w:rFonts w:ascii="Times New Roman" w:hAnsi="Times New Roman"/>
          <w:b/>
          <w:sz w:val="24"/>
        </w:rPr>
        <w:t xml:space="preserve"> 3-х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 п/п</w:t>
            </w:r>
          </w:p>
        </w:tc>
        <w:tc>
          <w:tcPr>
            <w:tcW w:w="3972"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Персональные данные кандидата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Принадлежность к общественному объединению</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Субъект выдвижения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выдвиже- 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Основа- ние регистра- ции (для подписей - число)</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и номер постанов. о рег. / отмене выдв.</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и номер постанов. о выбыт. зарег. канд.</w:t>
            </w: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Приз-нак избра-ния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предоставления документов на регистрацию</w:t>
            </w: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Игнова Татьяна Викторовна, дата рождения - 26 марта 1972 года, сведения о профессиональном образовании - Среднее профессиональое училище № 27 г. Саратов, основное место работы или службы, занимаемая должность, род занятий - Государственное областное автономное учреждение социального обслуживания населения "Кандалакшский комплексный центр социального обслуживания населения", социальный работник, место жительства - Мурманская область, Кандалакшский район, поселок городского типа Зеленоборский</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Политическая партия ЛДПР – Либерально-демократическая партия России</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13.07.2024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22.07.2024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82/303-5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Кожин Александр Николаевич, дата рождения - 19 сентября 1969 года, основное место работы или службы, занимаемая должность, род занятий - безработный, депутат Совета депутатов муниципального образования сельское поселение Варзуга Терского района Мурманской области, место жительства - Мурманская область, Терский район, село Чапома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18.07.2024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25.07.2024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83/311-5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3</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Кожина Вера Павловна, дата рождения - 3 августа 1968 года, сведения о профессиональном образовании - Среднее профессионально-техническое училище № 7 п. Мурмаши Мурманской области, 1986 г., основное место работы или службы, занимаемая должность, род занятий - Муниципальное учреждение Администрация Терского района, администратор, место жительства - Мурманская область, Терский район, село Чаваньга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18.07.2024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25.07.2024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83/312-5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4</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Чеченина Анна Сергеевна, дата рождения - 25 июля 1978 года, сведения о профессиональном образовании - Санкт-Петербургское государственное бюджетное профессиональное образовательное учреждение "Медицинский колледж № 2" г. Санкт-Петербург, 2022 г., основное место работы или службы, занимаемая должность, род занятий - Государственное областное бюджетное учреждение здравоохранения "Кандалакшская центральная районная больница", заведующий-фельдшер ФАП с. Чапома, место жительства - Мурманская область, Терский район, село Чапома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18.07.2024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25.07.2024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83/313-5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bl>
    <w:p w:rsidR="005D3844" w:rsidRDefault="005D3844" w:rsidP="005D3844">
      <w:pPr>
        <w:jc w:val="center"/>
        <w:rPr>
          <w:rFonts w:ascii="Times New Roman" w:hAnsi="Times New Roman"/>
          <w:sz w:val="20"/>
        </w:rPr>
      </w:pPr>
    </w:p>
    <w:p w:rsidR="005D3844" w:rsidRDefault="005D3844" w:rsidP="005D3844">
      <w:pPr>
        <w:jc w:val="center"/>
        <w:rPr>
          <w:rFonts w:ascii="Times New Roman" w:hAnsi="Times New Roman"/>
          <w:b/>
          <w:sz w:val="24"/>
        </w:rPr>
      </w:pPr>
      <w:r>
        <w:rPr>
          <w:rFonts w:ascii="Times New Roman" w:hAnsi="Times New Roman"/>
          <w:b/>
          <w:sz w:val="24"/>
        </w:rPr>
        <w:t xml:space="preserve"> 2-х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 п/п</w:t>
            </w:r>
          </w:p>
        </w:tc>
        <w:tc>
          <w:tcPr>
            <w:tcW w:w="3972"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Персональные данные кандидата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Принадлежность к общественному объединению</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Субъект выдвижения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выдвиже- 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Основа- ние регистра- ции (для подписей - число)</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и номер постанов. о рег. / отмене выдв.</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и номер постанов. о выбыт. зарег. канд.</w:t>
            </w: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Приз-нак избра-ния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предоставления документов на регистрацию</w:t>
            </w: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5</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Верзунова Ольга Александровна, дата рождения - 24 января 1976 года, сведения о профессиональном образовании - Вечерняя средняя общеобразовательная школа № 1 г. Кандалакша Мурманская обл., основное место работы или службы, занимаемая должность, род занятий - Государственное областное автономное учреждение социального обслуживания неселения "Кандалакшский комплексный центр социального обслуживания населения", социальный работник, место жительства - Мурманская область, Кандалакшский район, поселок городского типа Зеленоборский</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Политическая партия ЛДПР – Либерально-демократическая партия России</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13.07.2024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22.07.2024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82/304-5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6</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Двинин Валерий Юрьевич, дата рождения - 1 августа 1963 года, сведения о профессиональном образовании - Среднее профессиональное техническое училище № 17 г. Апатиты Мурманской области, 1981 г., основное место работы или службы, занимаемая должность, род занятий - пенсионер, депутат Совета депутатов Терского района Мурманской области, депутат Совета депутатов муниципального образования сельское поселение Варзуга Терского района Мурманской области, место жительства - Мурманская область, Терский район, село Кузомень</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19.07.2024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25.07.2024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83/315-5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7</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Самойленко Наталия Александровна, дата рождения - 15 октября 1960 года, сведения о профессиональном образовании - Днепропетровский инженерно-строительный институт, 1983 г., основное место работы или службы, занимаемая должность, род занятий - муниципальное учреждение администрация Терского района, глава администрации Терского района, место жительства - Мурманская область Терский район, поселок городского типа Умба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Всероссийская политическая партия "ЕДИНАЯ РОССИЯ"</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26.07.2024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04.08.2024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84/318-5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bl>
    <w:p w:rsidR="005D3844" w:rsidRDefault="005D3844" w:rsidP="005D3844">
      <w:pPr>
        <w:jc w:val="center"/>
        <w:rPr>
          <w:rFonts w:ascii="Times New Roman" w:hAnsi="Times New Roman"/>
          <w:sz w:val="20"/>
        </w:rPr>
      </w:pPr>
    </w:p>
    <w:p w:rsidR="005D3844" w:rsidRDefault="005D3844" w:rsidP="005D3844">
      <w:pPr>
        <w:jc w:val="center"/>
        <w:rPr>
          <w:rFonts w:ascii="Times New Roman" w:hAnsi="Times New Roman"/>
          <w:b/>
          <w:sz w:val="24"/>
        </w:rPr>
      </w:pPr>
      <w:r>
        <w:rPr>
          <w:rFonts w:ascii="Times New Roman" w:hAnsi="Times New Roman"/>
          <w:b/>
          <w:sz w:val="24"/>
        </w:rPr>
        <w:t xml:space="preserve"> 4-х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 п/п</w:t>
            </w:r>
          </w:p>
        </w:tc>
        <w:tc>
          <w:tcPr>
            <w:tcW w:w="3972"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Персональные данные кандидата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Принадлежность к общественному объединению</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Субъект выдвижения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выдвиже- 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Основа- ние регистра- ции (для подписей - число)</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и номер постанов. о рег. / отмене выдв.</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и номер постанов. о выбыт. зарег. канд.</w:t>
            </w: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Приз-нак избра-ния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Дата предоставления документов на регистрацию</w:t>
            </w: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Андреев Юрий Николаевич, дата рождения - 2 апреля 1971 года, сведения о профессиональном образовании - Йошкар-Олинское медицинское училище Минздрава Марийской ССР, 1992 г., основное место работы или службы, занимаемая должность, род занятий - Государственное областное бюджетное учреждение здравоохранения "Кандалакшская центральная районная больница", заведующий-фельдшер ФАП с. Варзуга, место жительства - Мурманская область, Терский район, село Варзуга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19.07.2024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25.07.2024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83/314-5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9</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Зайкова Ирина Георгиевна, дата рождения - 29 июля 1971 года, сведения о профессиональном образовании - Средняя школа № 18 п. Зеленоборский Кандалакшского горсовета Мурманской области РСФСР, основное место работы или службы, занимаемая должность, род занятий - Государственное областное автономное учреждение социального обслуживания населения "Кандалакшский комплексный центр социального обслуживания населения", социальный работник, место жительства - Мурманская область, Кандалакшский район, поселок городского типа Зеленоборский</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Политическая партия ЛДПР – Либерально-демократическая партия России</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13.07.2024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22.07.2024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82/305-5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10</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Прохорова Елена Леонидовна, дата рождения - 12 февраля 1980 года, сведения о профессиональном образовании - Государственное автономное профессиональное образовательное учреждение Мурманской области "Ковдорский политехнический колледж" г. Ковдор, основное место работы или службы, занимаемая должность, род занятий - Муниципальное автономное общеобразовательное учреждение Терского района "Основная общеобразовательная школа с. Варзуга", секретарь, место жительства - Мурманская область, Кольский район, поселок городского типа Молочный</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09.07.2024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17.07.2024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81/299-5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11</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Сурядова Екатерина Евгеньевна, дата рождения - 6 июля 1987 года, сведения о профессиональном образовании - Государственное образовательное учреждение высшего профессионального образования "Мурманский государственный педагогический университет" (МГПУ), 2010 г., основное место работы или службы, занимаемая должность, род занятий - муниципальное автономное общеобразовательное учреждение Терского района "Оновная общеобразовательная школа с.Варзуга", директор, депутат Совета депутатов Терского района Мурманской области, депутат Совета депутатов муниципального образования сельское поселение Варзуга Терского района Мурманской области, место жительства - Мурманская область, Терский район, село Варзуга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17.07.2024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25.07.2024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83/310-5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12</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Сурядова Оксана Робертовна, дата рождения - 22 февраля 1988 года, сведения о профессиональном образовании - Государственное автономное профессиональное образовательное учреждение Мурманской области "Ковдорский политехнический колледж" г. Ковдор, основное место работы или службы, занимаемая должность, род занятий - Муниципальное автономное общеобразовательное учреждение Терского района "Основная общеобразовательная школа с. Варзуга", воспитатель структурного подразделения Интернат, место жительства - Мурманская область, Терский район, село Варзуга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Местное отделение Терского района Всероссийской политической партии "ЕДИНАЯ РОССИЯ"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09.07.2024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17.07.2024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81/300-5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13</w:t>
            </w: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Черсунов Алексей Валерьевич, дата рождения - 1 ноября 1991 года, сведения о профессиональном образовании - Государственное областное образовательное учреждение начального профессионального образования "Профессиональное училище № 18" г. Полярные Зори Мурманской обл., 2011 г., основное место работы или службы, занимаемая должность, род занятий - индивидуальный предприниматель, место жительства - Мурманская область, Терский район, село Варзуга</w:t>
            </w: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2269"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самовыдвижение</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26.07.2024</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не требуется</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зарег.</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04.08.2024</w:t>
            </w:r>
          </w:p>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84/319-5</w:t>
            </w: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851"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1135" w:type="dxa"/>
            <w:vAlign w:val="center"/>
          </w:tcPr>
          <w:p w:rsidR="005D3844" w:rsidRPr="005D3844" w:rsidRDefault="005D3844" w:rsidP="005D3844">
            <w:pPr>
              <w:spacing w:after="0" w:line="240" w:lineRule="auto"/>
              <w:jc w:val="center"/>
              <w:rPr>
                <w:rFonts w:ascii="Times New Roman" w:eastAsiaTheme="minorHAnsi" w:hAnsi="Times New Roman"/>
                <w:sz w:val="20"/>
              </w:rPr>
            </w:pPr>
          </w:p>
        </w:tc>
      </w:tr>
    </w:tbl>
    <w:p w:rsidR="005D3844" w:rsidRDefault="005D3844" w:rsidP="005D3844">
      <w:pPr>
        <w:jc w:val="center"/>
        <w:rPr>
          <w:rFonts w:ascii="Times New Roman" w:hAnsi="Times New Roman"/>
          <w:sz w:val="20"/>
        </w:rPr>
      </w:pPr>
    </w:p>
    <w:p w:rsidR="005D3844" w:rsidRDefault="005D3844" w:rsidP="005D3844">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 п/п</w:t>
            </w:r>
          </w:p>
        </w:tc>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 окр.</w:t>
            </w:r>
          </w:p>
        </w:tc>
        <w:tc>
          <w:tcPr>
            <w:tcW w:w="283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Наименование округа</w:t>
            </w:r>
          </w:p>
        </w:tc>
        <w:tc>
          <w:tcPr>
            <w:tcW w:w="3972"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Фамилия, имя, отчество, дата рождения</w:t>
            </w:r>
          </w:p>
        </w:tc>
        <w:tc>
          <w:tcPr>
            <w:tcW w:w="7376"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Сведения о судимости</w:t>
            </w:r>
          </w:p>
        </w:tc>
      </w:tr>
      <w:tr w:rsidR="008A659F" w:rsidRPr="005D3844" w:rsidTr="005D3844">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1</w:t>
            </w:r>
          </w:p>
        </w:tc>
        <w:tc>
          <w:tcPr>
            <w:tcW w:w="567" w:type="dxa"/>
            <w:vAlign w:val="center"/>
          </w:tcPr>
          <w:p w:rsidR="005D3844" w:rsidRPr="005D3844" w:rsidRDefault="005D3844" w:rsidP="005D3844">
            <w:pPr>
              <w:spacing w:after="0" w:line="240" w:lineRule="auto"/>
              <w:jc w:val="center"/>
              <w:rPr>
                <w:rFonts w:ascii="Times New Roman" w:eastAsiaTheme="minorHAnsi" w:hAnsi="Times New Roman"/>
                <w:sz w:val="20"/>
              </w:rPr>
            </w:pPr>
            <w:r w:rsidRPr="005D3844">
              <w:rPr>
                <w:rFonts w:ascii="Times New Roman" w:eastAsiaTheme="minorHAnsi" w:hAnsi="Times New Roman"/>
                <w:sz w:val="20"/>
              </w:rPr>
              <w:t>3</w:t>
            </w:r>
          </w:p>
        </w:tc>
        <w:tc>
          <w:tcPr>
            <w:tcW w:w="2837" w:type="dxa"/>
            <w:vAlign w:val="center"/>
          </w:tcPr>
          <w:p w:rsidR="005D3844" w:rsidRPr="005D3844" w:rsidRDefault="005D3844" w:rsidP="005D3844">
            <w:pPr>
              <w:spacing w:after="0" w:line="240" w:lineRule="auto"/>
              <w:jc w:val="center"/>
              <w:rPr>
                <w:rFonts w:ascii="Times New Roman" w:eastAsiaTheme="minorHAnsi" w:hAnsi="Times New Roman"/>
                <w:sz w:val="20"/>
              </w:rPr>
            </w:pPr>
          </w:p>
        </w:tc>
        <w:tc>
          <w:tcPr>
            <w:tcW w:w="3972"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Черсунов Алексей Валерьевич, дата рождения 01.11.1991</w:t>
            </w:r>
          </w:p>
        </w:tc>
        <w:tc>
          <w:tcPr>
            <w:tcW w:w="7376" w:type="dxa"/>
            <w:vAlign w:val="center"/>
          </w:tcPr>
          <w:p w:rsidR="005D3844" w:rsidRPr="005D3844" w:rsidRDefault="005D3844" w:rsidP="005D3844">
            <w:pPr>
              <w:spacing w:after="0" w:line="240" w:lineRule="auto"/>
              <w:rPr>
                <w:rFonts w:ascii="Times New Roman" w:eastAsiaTheme="minorHAnsi" w:hAnsi="Times New Roman"/>
                <w:sz w:val="20"/>
              </w:rPr>
            </w:pPr>
            <w:r w:rsidRPr="005D3844">
              <w:rPr>
                <w:rFonts w:ascii="Times New Roman" w:eastAsiaTheme="minorHAnsi" w:hAnsi="Times New Roman"/>
                <w:sz w:val="20"/>
              </w:rPr>
              <w:t>часть 1 статьи 238 Уголовного кодекса Российской Федерации, погашена 14.03.2019</w:t>
            </w:r>
          </w:p>
        </w:tc>
      </w:tr>
    </w:tbl>
    <w:p w:rsidR="00B54444" w:rsidRPr="005D3844" w:rsidRDefault="00B54444" w:rsidP="005D3844">
      <w:pPr>
        <w:jc w:val="center"/>
        <w:rPr>
          <w:rFonts w:ascii="Times New Roman" w:hAnsi="Times New Roman"/>
          <w:sz w:val="20"/>
        </w:rPr>
      </w:pPr>
    </w:p>
    <w:sectPr w:rsidR="00B54444" w:rsidRPr="005D3844" w:rsidSect="005D3844">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844" w:rsidRDefault="005D3844" w:rsidP="005D3844">
      <w:pPr>
        <w:spacing w:after="0" w:line="240" w:lineRule="auto"/>
      </w:pPr>
      <w:r>
        <w:separator/>
      </w:r>
    </w:p>
  </w:endnote>
  <w:endnote w:type="continuationSeparator" w:id="0">
    <w:p w:rsidR="005D3844" w:rsidRDefault="005D3844" w:rsidP="005D3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44" w:rsidRPr="005D3844" w:rsidRDefault="005D3844" w:rsidP="005D3844">
    <w:pPr>
      <w:pStyle w:val="a5"/>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844" w:rsidRDefault="005D3844" w:rsidP="005D3844">
      <w:pPr>
        <w:spacing w:after="0" w:line="240" w:lineRule="auto"/>
      </w:pPr>
      <w:r>
        <w:separator/>
      </w:r>
    </w:p>
  </w:footnote>
  <w:footnote w:type="continuationSeparator" w:id="0">
    <w:p w:rsidR="005D3844" w:rsidRDefault="005D3844" w:rsidP="005D38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3844"/>
    <w:rsid w:val="005D3844"/>
    <w:rsid w:val="008A659F"/>
    <w:rsid w:val="00B54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38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3844"/>
  </w:style>
  <w:style w:type="paragraph" w:styleId="a5">
    <w:name w:val="footer"/>
    <w:basedOn w:val="a"/>
    <w:link w:val="a6"/>
    <w:uiPriority w:val="99"/>
    <w:semiHidden/>
    <w:unhideWhenUsed/>
    <w:rsid w:val="005D38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3844"/>
  </w:style>
  <w:style w:type="table" w:styleId="a7">
    <w:name w:val="Table Grid"/>
    <w:basedOn w:val="a1"/>
    <w:uiPriority w:val="59"/>
    <w:rsid w:val="005D3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1525</Words>
  <Characters>8696</Characters>
  <Application>Microsoft Office Word</Application>
  <DocSecurity>0</DocSecurity>
  <Lines>72</Lines>
  <Paragraphs>20</Paragraphs>
  <ScaleCrop>false</ScaleCrop>
  <Company>Hewlett-Packard Company</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2024-08-05T06:27:00Z</cp:lastPrinted>
  <dcterms:created xsi:type="dcterms:W3CDTF">2024-08-05T06:27:00Z</dcterms:created>
  <dcterms:modified xsi:type="dcterms:W3CDTF">2024-08-05T06:27:00Z</dcterms:modified>
</cp:coreProperties>
</file>