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 xml:space="preserve">Федерации № 24 от 21.12.2004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8B5DAA"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Постановление Управления по тарифному регулированию Мурманской области №</w:t>
      </w:r>
      <w:r>
        <w:rPr>
          <w:color w:val="000000"/>
          <w:sz w:val="24"/>
          <w:szCs w:val="24"/>
        </w:rPr>
        <w:t>13</w:t>
      </w:r>
      <w:r w:rsidRPr="008B5DAA">
        <w:rPr>
          <w:color w:val="000000"/>
          <w:sz w:val="24"/>
          <w:szCs w:val="24"/>
        </w:rPr>
        <w:t xml:space="preserve">/1 от </w:t>
      </w:r>
      <w:r>
        <w:rPr>
          <w:color w:val="000000"/>
          <w:sz w:val="24"/>
          <w:szCs w:val="24"/>
        </w:rPr>
        <w:t>25</w:t>
      </w:r>
      <w:r w:rsidRPr="008B5DAA">
        <w:rPr>
          <w:color w:val="000000"/>
          <w:sz w:val="24"/>
          <w:szCs w:val="24"/>
        </w:rPr>
        <w:t>.0</w:t>
      </w:r>
      <w:r>
        <w:rPr>
          <w:color w:val="000000"/>
          <w:sz w:val="24"/>
          <w:szCs w:val="24"/>
        </w:rPr>
        <w:t>3</w:t>
      </w:r>
      <w:r w:rsidRPr="008B5DAA">
        <w:rPr>
          <w:color w:val="000000"/>
          <w:sz w:val="24"/>
          <w:szCs w:val="24"/>
        </w:rPr>
        <w:t>.20</w:t>
      </w:r>
      <w:r>
        <w:rPr>
          <w:color w:val="000000"/>
          <w:sz w:val="24"/>
          <w:szCs w:val="24"/>
        </w:rPr>
        <w:t>11</w:t>
      </w:r>
      <w:r w:rsidRPr="008B5DAA">
        <w:rPr>
          <w:color w:val="000000"/>
          <w:sz w:val="24"/>
          <w:szCs w:val="24"/>
        </w:rPr>
        <w:t xml:space="preserve"> г.</w:t>
      </w:r>
      <w:r>
        <w:rPr>
          <w:color w:val="000000"/>
          <w:sz w:val="24"/>
          <w:szCs w:val="24"/>
        </w:rPr>
        <w:t xml:space="preserve">; №13/2 от 25.03.2011г. </w:t>
      </w:r>
      <w:r w:rsidRPr="008B5DAA">
        <w:rPr>
          <w:color w:val="000000"/>
          <w:sz w:val="24"/>
          <w:szCs w:val="24"/>
        </w:rPr>
        <w:t>(опубликовано в</w:t>
      </w:r>
      <w:r>
        <w:rPr>
          <w:color w:val="000000"/>
          <w:sz w:val="24"/>
          <w:szCs w:val="24"/>
        </w:rPr>
        <w:t xml:space="preserve"> </w:t>
      </w:r>
      <w:r w:rsidRPr="008B5DAA">
        <w:rPr>
          <w:color w:val="000000"/>
          <w:sz w:val="24"/>
          <w:szCs w:val="24"/>
        </w:rPr>
        <w:t xml:space="preserve">газете «Мурманский вестник» № </w:t>
      </w:r>
      <w:r>
        <w:rPr>
          <w:color w:val="000000"/>
          <w:sz w:val="24"/>
          <w:szCs w:val="24"/>
        </w:rPr>
        <w:t>63</w:t>
      </w:r>
      <w:r w:rsidRPr="008B5DAA">
        <w:rPr>
          <w:color w:val="000000"/>
          <w:sz w:val="24"/>
          <w:szCs w:val="24"/>
        </w:rPr>
        <w:t xml:space="preserve"> от </w:t>
      </w:r>
      <w:r>
        <w:rPr>
          <w:color w:val="000000"/>
          <w:sz w:val="24"/>
          <w:szCs w:val="24"/>
        </w:rPr>
        <w:t>13</w:t>
      </w:r>
      <w:r w:rsidRPr="008B5DAA">
        <w:rPr>
          <w:color w:val="000000"/>
          <w:sz w:val="24"/>
          <w:szCs w:val="24"/>
        </w:rPr>
        <w:t>.0</w:t>
      </w:r>
      <w:r>
        <w:rPr>
          <w:color w:val="000000"/>
          <w:sz w:val="24"/>
          <w:szCs w:val="24"/>
        </w:rPr>
        <w:t>4</w:t>
      </w:r>
      <w:r w:rsidRPr="008B5DAA">
        <w:rPr>
          <w:color w:val="000000"/>
          <w:sz w:val="24"/>
          <w:szCs w:val="24"/>
        </w:rPr>
        <w:t>.20</w:t>
      </w:r>
      <w:r>
        <w:rPr>
          <w:color w:val="000000"/>
          <w:sz w:val="24"/>
          <w:szCs w:val="24"/>
        </w:rPr>
        <w:t>11</w:t>
      </w:r>
      <w:r w:rsidRPr="008B5DAA">
        <w:rPr>
          <w:color w:val="000000"/>
          <w:sz w:val="24"/>
          <w:szCs w:val="24"/>
        </w:rPr>
        <w:t>г.).</w:t>
      </w:r>
    </w:p>
    <w:p w:rsidR="00DC3CD4" w:rsidRPr="008B5DAA"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 xml:space="preserve">Установлены </w:t>
      </w:r>
      <w:r w:rsidR="00E417B9">
        <w:rPr>
          <w:color w:val="000000"/>
          <w:sz w:val="24"/>
          <w:szCs w:val="24"/>
        </w:rPr>
        <w:t>единые (котловые)</w:t>
      </w:r>
      <w:r w:rsidRPr="008B5DAA">
        <w:rPr>
          <w:color w:val="000000"/>
          <w:sz w:val="24"/>
          <w:szCs w:val="24"/>
        </w:rPr>
        <w:t xml:space="preserve"> тарифы </w:t>
      </w:r>
      <w:r w:rsidR="00E417B9">
        <w:rPr>
          <w:color w:val="000000"/>
          <w:sz w:val="24"/>
          <w:szCs w:val="24"/>
        </w:rPr>
        <w:t xml:space="preserve">на </w:t>
      </w:r>
      <w:r w:rsidRPr="008B5DAA">
        <w:rPr>
          <w:color w:val="000000"/>
          <w:sz w:val="24"/>
          <w:szCs w:val="24"/>
        </w:rPr>
        <w:t>услуги по</w:t>
      </w:r>
      <w:r>
        <w:rPr>
          <w:color w:val="000000"/>
          <w:sz w:val="24"/>
          <w:szCs w:val="24"/>
        </w:rPr>
        <w:t xml:space="preserve"> </w:t>
      </w:r>
      <w:r w:rsidRPr="008B5DAA">
        <w:rPr>
          <w:color w:val="000000"/>
          <w:sz w:val="24"/>
          <w:szCs w:val="24"/>
        </w:rPr>
        <w:t>передаче электрической энергии</w:t>
      </w:r>
      <w:r w:rsidR="00E417B9">
        <w:rPr>
          <w:color w:val="000000"/>
          <w:sz w:val="24"/>
          <w:szCs w:val="24"/>
        </w:rPr>
        <w:t xml:space="preserve"> </w:t>
      </w:r>
      <w:r w:rsidRPr="008B5DAA">
        <w:rPr>
          <w:color w:val="000000"/>
          <w:sz w:val="24"/>
          <w:szCs w:val="24"/>
        </w:rPr>
        <w:t>д</w:t>
      </w:r>
      <w:r w:rsidR="00E417B9">
        <w:rPr>
          <w:color w:val="000000"/>
          <w:sz w:val="24"/>
          <w:szCs w:val="24"/>
        </w:rPr>
        <w:t>ля</w:t>
      </w:r>
      <w:r w:rsidRPr="008B5DAA">
        <w:rPr>
          <w:color w:val="000000"/>
          <w:sz w:val="24"/>
          <w:szCs w:val="24"/>
        </w:rPr>
        <w:t xml:space="preserve"> </w:t>
      </w:r>
      <w:r w:rsidR="00E417B9">
        <w:rPr>
          <w:color w:val="000000"/>
          <w:sz w:val="24"/>
          <w:szCs w:val="24"/>
        </w:rPr>
        <w:t xml:space="preserve"> </w:t>
      </w:r>
      <w:r w:rsidRPr="008B5DAA">
        <w:rPr>
          <w:color w:val="000000"/>
          <w:sz w:val="24"/>
          <w:szCs w:val="24"/>
        </w:rPr>
        <w:t>потребител</w:t>
      </w:r>
      <w:r w:rsidR="00E417B9">
        <w:rPr>
          <w:color w:val="000000"/>
          <w:sz w:val="24"/>
          <w:szCs w:val="24"/>
        </w:rPr>
        <w:t xml:space="preserve">ей сел Кузомень и </w:t>
      </w:r>
      <w:proofErr w:type="spellStart"/>
      <w:r w:rsidR="00E417B9">
        <w:rPr>
          <w:color w:val="000000"/>
          <w:sz w:val="24"/>
          <w:szCs w:val="24"/>
        </w:rPr>
        <w:t>Кашкаранцы</w:t>
      </w:r>
      <w:proofErr w:type="spellEnd"/>
      <w:r w:rsidR="00E417B9">
        <w:rPr>
          <w:color w:val="000000"/>
          <w:sz w:val="24"/>
          <w:szCs w:val="24"/>
        </w:rPr>
        <w:t xml:space="preserve"> Терского района Мурманской области</w:t>
      </w:r>
      <w:r w:rsidRPr="008B5DAA">
        <w:rPr>
          <w:color w:val="000000"/>
          <w:sz w:val="24"/>
          <w:szCs w:val="24"/>
        </w:rPr>
        <w:t>.</w:t>
      </w:r>
    </w:p>
    <w:p w:rsidR="00DC3CD4" w:rsidRDefault="00DC3CD4" w:rsidP="00E417B9">
      <w:pPr>
        <w:autoSpaceDE w:val="0"/>
        <w:autoSpaceDN w:val="0"/>
        <w:adjustRightInd w:val="0"/>
        <w:spacing w:after="0" w:line="240" w:lineRule="auto"/>
        <w:jc w:val="both"/>
        <w:rPr>
          <w:sz w:val="32"/>
          <w:szCs w:val="32"/>
        </w:rPr>
      </w:pPr>
      <w:r w:rsidRPr="008B5DAA">
        <w:rPr>
          <w:color w:val="000000"/>
          <w:sz w:val="24"/>
          <w:szCs w:val="24"/>
        </w:rPr>
        <w:t xml:space="preserve">Тариф действует с </w:t>
      </w:r>
      <w:r w:rsidR="00E417B9">
        <w:rPr>
          <w:color w:val="000000"/>
          <w:sz w:val="24"/>
          <w:szCs w:val="24"/>
        </w:rPr>
        <w:t>0</w:t>
      </w:r>
      <w:r>
        <w:rPr>
          <w:color w:val="000000"/>
          <w:sz w:val="24"/>
          <w:szCs w:val="24"/>
        </w:rPr>
        <w:t>1</w:t>
      </w:r>
      <w:r w:rsidRPr="008B5DAA">
        <w:rPr>
          <w:color w:val="000000"/>
          <w:sz w:val="24"/>
          <w:szCs w:val="24"/>
        </w:rPr>
        <w:t>.0</w:t>
      </w:r>
      <w:r w:rsidR="00E417B9">
        <w:rPr>
          <w:color w:val="000000"/>
          <w:sz w:val="24"/>
          <w:szCs w:val="24"/>
        </w:rPr>
        <w:t>4</w:t>
      </w:r>
      <w:r w:rsidRPr="008B5DAA">
        <w:rPr>
          <w:color w:val="000000"/>
          <w:sz w:val="24"/>
          <w:szCs w:val="24"/>
        </w:rPr>
        <w:t>.20</w:t>
      </w:r>
      <w:r w:rsidR="00E417B9">
        <w:rPr>
          <w:color w:val="000000"/>
          <w:sz w:val="24"/>
          <w:szCs w:val="24"/>
        </w:rPr>
        <w:t>11</w:t>
      </w:r>
      <w:r w:rsidRPr="008B5DAA">
        <w:rPr>
          <w:color w:val="000000"/>
          <w:sz w:val="24"/>
          <w:szCs w:val="24"/>
        </w:rPr>
        <w:t>г.</w:t>
      </w: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Факт на 2011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B24E19">
            <w:pPr>
              <w:rPr>
                <w:sz w:val="24"/>
                <w:szCs w:val="24"/>
              </w:rPr>
            </w:pPr>
            <w:r w:rsidRPr="00F50EA2">
              <w:rPr>
                <w:sz w:val="24"/>
                <w:szCs w:val="24"/>
              </w:rPr>
              <w:t>403,2</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2012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B24E19">
            <w:pPr>
              <w:rPr>
                <w:sz w:val="24"/>
                <w:szCs w:val="24"/>
              </w:rPr>
            </w:pPr>
            <w:r w:rsidRPr="00F50EA2">
              <w:rPr>
                <w:sz w:val="24"/>
                <w:szCs w:val="24"/>
              </w:rPr>
              <w:t>470,7</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Утверждено УТР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B24E19">
            <w:pPr>
              <w:rPr>
                <w:sz w:val="24"/>
                <w:szCs w:val="24"/>
              </w:rPr>
            </w:pPr>
            <w:r w:rsidRPr="00F50EA2">
              <w:rPr>
                <w:sz w:val="24"/>
                <w:szCs w:val="24"/>
              </w:rPr>
              <w:t>420,6</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F50EA2" w:rsidP="00F50EA2">
            <w:pPr>
              <w:rPr>
                <w:sz w:val="24"/>
                <w:szCs w:val="24"/>
              </w:rPr>
            </w:pPr>
            <w:r w:rsidRPr="00F50EA2">
              <w:rPr>
                <w:sz w:val="24"/>
                <w:szCs w:val="24"/>
              </w:rPr>
              <w:t>постановлени</w:t>
            </w:r>
            <w:r>
              <w:rPr>
                <w:sz w:val="24"/>
                <w:szCs w:val="24"/>
              </w:rPr>
              <w:t>й</w:t>
            </w:r>
          </w:p>
        </w:tc>
      </w:tr>
      <w:tr w:rsidR="007151D8" w:rsidTr="008E69DE">
        <w:trPr>
          <w:trHeight w:val="699"/>
        </w:trPr>
        <w:tc>
          <w:tcPr>
            <w:tcW w:w="8755" w:type="dxa"/>
            <w:tcBorders>
              <w:bottom w:val="single" w:sz="4" w:space="0" w:color="000000" w:themeColor="text1"/>
            </w:tcBorders>
          </w:tcPr>
          <w:p w:rsidR="007151D8" w:rsidRDefault="007151D8" w:rsidP="007151D8">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тарифах на услуги по передаче электрической энергии </w:t>
            </w:r>
          </w:p>
          <w:p w:rsidR="007151D8" w:rsidRDefault="007151D8" w:rsidP="007151D8">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за содержание электрических сетей, руб./</w:t>
            </w:r>
            <w:proofErr w:type="spellStart"/>
            <w:r>
              <w:rPr>
                <w:rFonts w:eastAsia="Times New Roman"/>
                <w:color w:val="333333"/>
                <w:sz w:val="24"/>
                <w:szCs w:val="24"/>
                <w:lang w:eastAsia="ru-RU"/>
              </w:rPr>
              <w:t>МВт</w:t>
            </w:r>
            <w:proofErr w:type="gramStart"/>
            <w:r>
              <w:rPr>
                <w:rFonts w:eastAsia="Times New Roman"/>
                <w:color w:val="333333"/>
                <w:sz w:val="24"/>
                <w:szCs w:val="24"/>
                <w:lang w:eastAsia="ru-RU"/>
              </w:rPr>
              <w:t>.м</w:t>
            </w:r>
            <w:proofErr w:type="gramEnd"/>
            <w:r>
              <w:rPr>
                <w:rFonts w:eastAsia="Times New Roman"/>
                <w:color w:val="333333"/>
                <w:sz w:val="24"/>
                <w:szCs w:val="24"/>
                <w:lang w:eastAsia="ru-RU"/>
              </w:rPr>
              <w:t>ес</w:t>
            </w:r>
            <w:proofErr w:type="spellEnd"/>
          </w:p>
        </w:tc>
        <w:tc>
          <w:tcPr>
            <w:tcW w:w="1808" w:type="dxa"/>
          </w:tcPr>
          <w:p w:rsidR="007151D8" w:rsidRPr="00F50EA2" w:rsidRDefault="00895CBE">
            <w:pPr>
              <w:rPr>
                <w:sz w:val="24"/>
                <w:szCs w:val="24"/>
              </w:rPr>
            </w:pPr>
            <w:r w:rsidRPr="00F50EA2">
              <w:rPr>
                <w:sz w:val="24"/>
                <w:szCs w:val="24"/>
              </w:rPr>
              <w:t>443638,65</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C502A0">
            <w:pPr>
              <w:shd w:val="clear" w:color="auto" w:fill="FFFFFF"/>
              <w:spacing w:before="120"/>
              <w:jc w:val="both"/>
              <w:rPr>
                <w:rFonts w:eastAsia="Times New Roman"/>
                <w:color w:val="333333"/>
                <w:sz w:val="24"/>
                <w:szCs w:val="24"/>
                <w:lang w:eastAsia="ru-RU"/>
              </w:rPr>
            </w:pPr>
            <w:proofErr w:type="spellStart"/>
            <w:proofErr w:type="gramStart"/>
            <w:r>
              <w:rPr>
                <w:rFonts w:eastAsia="Times New Roman"/>
                <w:color w:val="333333"/>
                <w:sz w:val="24"/>
                <w:szCs w:val="24"/>
                <w:lang w:eastAsia="ru-RU"/>
              </w:rPr>
              <w:lastRenderedPageBreak/>
              <w:t>Одноставочный</w:t>
            </w:r>
            <w:proofErr w:type="spellEnd"/>
            <w:r>
              <w:rPr>
                <w:rFonts w:eastAsia="Times New Roman"/>
                <w:color w:val="333333"/>
                <w:sz w:val="24"/>
                <w:szCs w:val="24"/>
                <w:lang w:eastAsia="ru-RU"/>
              </w:rPr>
              <w:t xml:space="preserve"> тариф для населения, проживающих в селах Кузомень и </w:t>
            </w:r>
            <w:proofErr w:type="spellStart"/>
            <w:r>
              <w:rPr>
                <w:rFonts w:eastAsia="Times New Roman"/>
                <w:color w:val="333333"/>
                <w:sz w:val="24"/>
                <w:szCs w:val="24"/>
                <w:lang w:eastAsia="ru-RU"/>
              </w:rPr>
              <w:t>Кашкаранцы</w:t>
            </w:r>
            <w:proofErr w:type="spellEnd"/>
            <w:r>
              <w:rPr>
                <w:rFonts w:eastAsia="Times New Roman"/>
                <w:color w:val="333333"/>
                <w:sz w:val="24"/>
                <w:szCs w:val="24"/>
                <w:lang w:eastAsia="ru-RU"/>
              </w:rPr>
              <w:t xml:space="preserve"> руб./</w:t>
            </w:r>
            <w:proofErr w:type="spellStart"/>
            <w:r>
              <w:rPr>
                <w:rFonts w:eastAsia="Times New Roman"/>
                <w:color w:val="333333"/>
                <w:sz w:val="24"/>
                <w:szCs w:val="24"/>
                <w:lang w:eastAsia="ru-RU"/>
              </w:rPr>
              <w:t>МВтч</w:t>
            </w:r>
            <w:proofErr w:type="spellEnd"/>
            <w:proofErr w:type="gramEnd"/>
          </w:p>
        </w:tc>
        <w:tc>
          <w:tcPr>
            <w:tcW w:w="1808" w:type="dxa"/>
          </w:tcPr>
          <w:p w:rsidR="007151D8" w:rsidRPr="00F50EA2" w:rsidRDefault="00895CBE">
            <w:pPr>
              <w:rPr>
                <w:sz w:val="24"/>
                <w:szCs w:val="24"/>
              </w:rPr>
            </w:pPr>
            <w:r w:rsidRPr="00F50EA2">
              <w:rPr>
                <w:sz w:val="24"/>
                <w:szCs w:val="24"/>
              </w:rPr>
              <w:t>1172,81</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C502A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2011</w:t>
            </w:r>
            <w:r>
              <w:rPr>
                <w:rFonts w:eastAsia="Times New Roman"/>
                <w:color w:val="333333"/>
                <w:sz w:val="24"/>
                <w:szCs w:val="24"/>
                <w:lang w:eastAsia="ru-RU"/>
              </w:rPr>
              <w:t>, кВтч</w:t>
            </w:r>
          </w:p>
        </w:tc>
        <w:tc>
          <w:tcPr>
            <w:tcW w:w="1808" w:type="dxa"/>
          </w:tcPr>
          <w:p w:rsidR="007D21B0" w:rsidRPr="00F50EA2" w:rsidRDefault="00F4132F">
            <w:pPr>
              <w:rPr>
                <w:sz w:val="24"/>
                <w:szCs w:val="24"/>
              </w:rPr>
            </w:pPr>
            <w:r w:rsidRPr="00F50EA2">
              <w:rPr>
                <w:sz w:val="24"/>
                <w:szCs w:val="24"/>
              </w:rPr>
              <w:t>591187</w:t>
            </w:r>
          </w:p>
        </w:tc>
      </w:tr>
      <w:tr w:rsidR="007D21B0" w:rsidTr="008E69DE">
        <w:tc>
          <w:tcPr>
            <w:tcW w:w="8755" w:type="dxa"/>
          </w:tcPr>
          <w:p w:rsidR="007D21B0" w:rsidRPr="00540BFB" w:rsidRDefault="00F4132F" w:rsidP="00C502A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2012</w:t>
            </w:r>
            <w:r>
              <w:rPr>
                <w:rFonts w:eastAsia="Times New Roman"/>
                <w:color w:val="333333"/>
                <w:sz w:val="24"/>
                <w:szCs w:val="24"/>
                <w:lang w:eastAsia="ru-RU"/>
              </w:rPr>
              <w:t>, кВтч</w:t>
            </w:r>
          </w:p>
        </w:tc>
        <w:tc>
          <w:tcPr>
            <w:tcW w:w="1808" w:type="dxa"/>
          </w:tcPr>
          <w:p w:rsidR="007D21B0" w:rsidRPr="00F50EA2" w:rsidRDefault="00F4132F">
            <w:pPr>
              <w:rPr>
                <w:sz w:val="24"/>
                <w:szCs w:val="24"/>
              </w:rPr>
            </w:pPr>
            <w:r w:rsidRPr="00F50EA2">
              <w:rPr>
                <w:sz w:val="24"/>
                <w:szCs w:val="24"/>
              </w:rPr>
              <w:t>591187</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3973A0">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2011</w:t>
            </w:r>
            <w:r>
              <w:rPr>
                <w:rFonts w:eastAsia="Times New Roman"/>
                <w:color w:val="333333"/>
                <w:sz w:val="24"/>
                <w:szCs w:val="24"/>
                <w:lang w:eastAsia="ru-RU"/>
              </w:rPr>
              <w:t>, кВтч</w:t>
            </w:r>
          </w:p>
        </w:tc>
        <w:tc>
          <w:tcPr>
            <w:tcW w:w="1808" w:type="dxa"/>
          </w:tcPr>
          <w:p w:rsidR="00F4132F" w:rsidRPr="00F50EA2" w:rsidRDefault="00F4132F">
            <w:pPr>
              <w:rPr>
                <w:sz w:val="24"/>
                <w:szCs w:val="24"/>
              </w:rPr>
            </w:pPr>
            <w:r w:rsidRPr="00F50EA2">
              <w:rPr>
                <w:sz w:val="24"/>
                <w:szCs w:val="24"/>
              </w:rPr>
              <w:t>200115</w:t>
            </w:r>
          </w:p>
        </w:tc>
      </w:tr>
      <w:tr w:rsidR="00F4132F" w:rsidTr="008E69DE">
        <w:tc>
          <w:tcPr>
            <w:tcW w:w="8755" w:type="dxa"/>
          </w:tcPr>
          <w:p w:rsidR="00F4132F" w:rsidRPr="00187547" w:rsidRDefault="00F4132F" w:rsidP="00F4132F">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2011</w:t>
            </w:r>
            <w:r>
              <w:rPr>
                <w:rFonts w:eastAsia="Times New Roman"/>
                <w:color w:val="333333"/>
                <w:sz w:val="24"/>
                <w:szCs w:val="24"/>
                <w:lang w:eastAsia="ru-RU"/>
              </w:rPr>
              <w:t>, %</w:t>
            </w:r>
          </w:p>
        </w:tc>
        <w:tc>
          <w:tcPr>
            <w:tcW w:w="1808" w:type="dxa"/>
          </w:tcPr>
          <w:p w:rsidR="00F4132F" w:rsidRPr="00F50EA2" w:rsidRDefault="00F4132F">
            <w:pPr>
              <w:rPr>
                <w:sz w:val="24"/>
                <w:szCs w:val="24"/>
              </w:rPr>
            </w:pPr>
            <w:r w:rsidRPr="00F50EA2">
              <w:rPr>
                <w:sz w:val="24"/>
                <w:szCs w:val="24"/>
              </w:rPr>
              <w:t>34</w:t>
            </w:r>
          </w:p>
        </w:tc>
      </w:tr>
      <w:tr w:rsidR="00F4132F" w:rsidTr="008E69DE">
        <w:tc>
          <w:tcPr>
            <w:tcW w:w="8755" w:type="dxa"/>
          </w:tcPr>
          <w:p w:rsidR="00F4132F" w:rsidRPr="00540BFB" w:rsidRDefault="00F4132F"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2012</w:t>
            </w:r>
            <w:r>
              <w:rPr>
                <w:rFonts w:eastAsia="Times New Roman"/>
                <w:color w:val="333333"/>
                <w:sz w:val="24"/>
                <w:szCs w:val="24"/>
                <w:lang w:eastAsia="ru-RU"/>
              </w:rPr>
              <w:t>, кВтч</w:t>
            </w:r>
          </w:p>
        </w:tc>
        <w:tc>
          <w:tcPr>
            <w:tcW w:w="1808" w:type="dxa"/>
          </w:tcPr>
          <w:p w:rsidR="00F4132F" w:rsidRPr="00F50EA2" w:rsidRDefault="00F4132F">
            <w:pPr>
              <w:rPr>
                <w:sz w:val="24"/>
                <w:szCs w:val="24"/>
              </w:rPr>
            </w:pPr>
            <w:r w:rsidRPr="00F50EA2">
              <w:rPr>
                <w:sz w:val="24"/>
                <w:szCs w:val="24"/>
              </w:rPr>
              <w:t>200115</w:t>
            </w:r>
          </w:p>
        </w:tc>
      </w:tr>
      <w:tr w:rsidR="00F4132F" w:rsidTr="008E69DE">
        <w:tc>
          <w:tcPr>
            <w:tcW w:w="8755" w:type="dxa"/>
          </w:tcPr>
          <w:p w:rsidR="00F4132F" w:rsidRPr="00540BFB" w:rsidRDefault="00F4132F" w:rsidP="00F4132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2012</w:t>
            </w:r>
            <w:r>
              <w:rPr>
                <w:rFonts w:eastAsia="Times New Roman"/>
                <w:color w:val="333333"/>
                <w:sz w:val="24"/>
                <w:szCs w:val="24"/>
                <w:lang w:eastAsia="ru-RU"/>
              </w:rPr>
              <w:t>, %</w:t>
            </w:r>
          </w:p>
        </w:tc>
        <w:tc>
          <w:tcPr>
            <w:tcW w:w="1808" w:type="dxa"/>
          </w:tcPr>
          <w:p w:rsidR="00F4132F" w:rsidRPr="00F50EA2" w:rsidRDefault="00F4132F">
            <w:pPr>
              <w:rPr>
                <w:sz w:val="24"/>
                <w:szCs w:val="24"/>
              </w:rPr>
            </w:pPr>
            <w:r w:rsidRPr="00F50EA2">
              <w:rPr>
                <w:sz w:val="24"/>
                <w:szCs w:val="24"/>
              </w:rPr>
              <w:t>34</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w:t>
            </w:r>
            <w:proofErr w:type="spellStart"/>
            <w:r w:rsidRPr="00540BFB">
              <w:rPr>
                <w:rFonts w:eastAsia="Times New Roman"/>
                <w:color w:val="333333"/>
                <w:sz w:val="24"/>
                <w:szCs w:val="24"/>
                <w:lang w:eastAsia="ru-RU"/>
              </w:rPr>
              <w:t>электросетевого</w:t>
            </w:r>
            <w:proofErr w:type="spellEnd"/>
            <w:r w:rsidRPr="00540BFB">
              <w:rPr>
                <w:rFonts w:eastAsia="Times New Roman"/>
                <w:color w:val="333333"/>
                <w:sz w:val="24"/>
                <w:szCs w:val="24"/>
                <w:lang w:eastAsia="ru-RU"/>
              </w:rPr>
              <w:t xml:space="preserve">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w:t>
            </w:r>
            <w:proofErr w:type="spellStart"/>
            <w:r w:rsidRPr="00540BFB">
              <w:rPr>
                <w:rFonts w:eastAsia="Times New Roman"/>
                <w:color w:val="333333"/>
                <w:sz w:val="24"/>
                <w:szCs w:val="24"/>
                <w:lang w:eastAsia="ru-RU"/>
              </w:rPr>
              <w:t>электросетевого</w:t>
            </w:r>
            <w:proofErr w:type="spellEnd"/>
            <w:r w:rsidRPr="00540BFB">
              <w:rPr>
                <w:rFonts w:eastAsia="Times New Roman"/>
                <w:color w:val="333333"/>
                <w:sz w:val="24"/>
                <w:szCs w:val="24"/>
                <w:lang w:eastAsia="ru-RU"/>
              </w:rPr>
              <w:t xml:space="preserve"> хозяйства, с указанием даты аварийного отключения объектов </w:t>
            </w:r>
            <w:proofErr w:type="spellStart"/>
            <w:r w:rsidRPr="00540BFB">
              <w:rPr>
                <w:rFonts w:eastAsia="Times New Roman"/>
                <w:color w:val="333333"/>
                <w:sz w:val="24"/>
                <w:szCs w:val="24"/>
                <w:lang w:eastAsia="ru-RU"/>
              </w:rPr>
              <w:t>электросетевого</w:t>
            </w:r>
            <w:proofErr w:type="spellEnd"/>
            <w:r w:rsidRPr="00540BFB">
              <w:rPr>
                <w:rFonts w:eastAsia="Times New Roman"/>
                <w:color w:val="333333"/>
                <w:sz w:val="24"/>
                <w:szCs w:val="24"/>
                <w:lang w:eastAsia="ru-RU"/>
              </w:rPr>
              <w:t xml:space="preserve">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t>Приложение</w:t>
            </w:r>
            <w:r w:rsidR="00BD4A14">
              <w:rPr>
                <w:sz w:val="24"/>
                <w:szCs w:val="24"/>
              </w:rPr>
              <w:t xml:space="preserve"> 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690C2F">
            <w:pPr>
              <w:rPr>
                <w:sz w:val="24"/>
                <w:szCs w:val="24"/>
              </w:rPr>
            </w:pPr>
            <w:r>
              <w:rPr>
                <w:sz w:val="24"/>
                <w:szCs w:val="24"/>
              </w:rPr>
              <w:t>143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840321">
            <w:pPr>
              <w:rPr>
                <w:sz w:val="24"/>
                <w:szCs w:val="24"/>
              </w:rPr>
            </w:pPr>
            <w:r>
              <w:rPr>
                <w:sz w:val="24"/>
                <w:szCs w:val="24"/>
              </w:rPr>
              <w:t>143</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электросетевого</w:t>
            </w:r>
            <w:proofErr w:type="spellEnd"/>
            <w:r w:rsidRPr="00540BFB">
              <w:rPr>
                <w:rFonts w:eastAsia="Times New Roman"/>
                <w:color w:val="333333"/>
                <w:sz w:val="24"/>
                <w:szCs w:val="24"/>
                <w:lang w:eastAsia="ru-RU"/>
              </w:rPr>
              <w:t xml:space="preserve">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AC37FD">
            <w:pPr>
              <w:rPr>
                <w:sz w:val="24"/>
                <w:szCs w:val="24"/>
              </w:rPr>
            </w:pPr>
            <w:r>
              <w:rPr>
                <w:sz w:val="24"/>
                <w:szCs w:val="24"/>
              </w:rPr>
              <w:t>19</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EC2F3E">
            <w:pPr>
              <w:rPr>
                <w:sz w:val="24"/>
                <w:szCs w:val="24"/>
              </w:rPr>
            </w:pP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lastRenderedPageBreak/>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EC2F3E">
            <w:pPr>
              <w:rPr>
                <w:sz w:val="32"/>
                <w:szCs w:val="32"/>
              </w:rPr>
            </w:pPr>
          </w:p>
        </w:tc>
        <w:tc>
          <w:tcPr>
            <w:tcW w:w="1808" w:type="dxa"/>
          </w:tcPr>
          <w:p w:rsidR="00EC2F3E" w:rsidRPr="00F50EA2" w:rsidRDefault="00EC2F3E">
            <w:pPr>
              <w:rPr>
                <w:sz w:val="24"/>
                <w:szCs w:val="24"/>
              </w:rPr>
            </w:pP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объема средств, предназначенных для страхования и учтенных при установлении тарифов на услуги по оперативно-диспетчерскому управлению в </w:t>
            </w:r>
            <w:r w:rsidRPr="00540BFB">
              <w:rPr>
                <w:rFonts w:eastAsia="Times New Roman"/>
                <w:color w:val="333333"/>
                <w:sz w:val="24"/>
                <w:szCs w:val="24"/>
                <w:lang w:eastAsia="ru-RU"/>
              </w:rPr>
              <w:lastRenderedPageBreak/>
              <w:t>электроэнергетике;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w:t>
            </w:r>
            <w:r w:rsidRPr="00540BFB">
              <w:rPr>
                <w:rFonts w:eastAsia="Times New Roman"/>
                <w:color w:val="333333"/>
                <w:sz w:val="24"/>
                <w:szCs w:val="24"/>
                <w:lang w:eastAsia="ru-RU"/>
              </w:rPr>
              <w:lastRenderedPageBreak/>
              <w:t>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lastRenderedPageBreak/>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tc>
        <w:tc>
          <w:tcPr>
            <w:tcW w:w="1808" w:type="dxa"/>
          </w:tcPr>
          <w:p w:rsidR="00EC2F3E" w:rsidRPr="00F50EA2" w:rsidRDefault="008E69DE">
            <w:pPr>
              <w:rPr>
                <w:sz w:val="24"/>
                <w:szCs w:val="24"/>
              </w:rPr>
            </w:pPr>
            <w:r>
              <w:rPr>
                <w:sz w:val="24"/>
                <w:szCs w:val="24"/>
              </w:rPr>
              <w:t xml:space="preserve">Приложение </w:t>
            </w:r>
            <w:proofErr w:type="spellStart"/>
            <w:r>
              <w:rPr>
                <w:sz w:val="24"/>
                <w:szCs w:val="24"/>
              </w:rPr>
              <w:t>постановл</w:t>
            </w:r>
            <w:proofErr w:type="spellEnd"/>
            <w:r>
              <w:rPr>
                <w:sz w:val="24"/>
                <w:szCs w:val="24"/>
              </w:rPr>
              <w:t>.</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253D68"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 2011г., кВт/</w:t>
            </w:r>
            <w:proofErr w:type="gramStart"/>
            <w:r>
              <w:rPr>
                <w:rFonts w:eastAsia="Times New Roman"/>
                <w:color w:val="333333"/>
                <w:sz w:val="24"/>
                <w:szCs w:val="24"/>
                <w:lang w:eastAsia="ru-RU"/>
              </w:rPr>
              <w:t>ч</w:t>
            </w:r>
            <w:proofErr w:type="gramEnd"/>
          </w:p>
        </w:tc>
        <w:tc>
          <w:tcPr>
            <w:tcW w:w="1808" w:type="dxa"/>
          </w:tcPr>
          <w:p w:rsidR="00253D68" w:rsidRPr="00F50EA2" w:rsidRDefault="00253D68">
            <w:pPr>
              <w:rPr>
                <w:sz w:val="24"/>
                <w:szCs w:val="24"/>
              </w:rPr>
            </w:pPr>
            <w:r>
              <w:rPr>
                <w:sz w:val="24"/>
                <w:szCs w:val="24"/>
              </w:rPr>
              <w:t>32,5</w:t>
            </w:r>
          </w:p>
        </w:tc>
      </w:tr>
      <w:tr w:rsidR="00253D68" w:rsidTr="008E69DE">
        <w:tc>
          <w:tcPr>
            <w:tcW w:w="8755" w:type="dxa"/>
          </w:tcPr>
          <w:p w:rsidR="00253D68" w:rsidRDefault="00253D68"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факт2011г., кВт/</w:t>
            </w:r>
            <w:proofErr w:type="gramStart"/>
            <w:r>
              <w:rPr>
                <w:rFonts w:eastAsia="Times New Roman"/>
                <w:color w:val="333333"/>
                <w:sz w:val="24"/>
                <w:szCs w:val="24"/>
                <w:lang w:eastAsia="ru-RU"/>
              </w:rPr>
              <w:t>ч</w:t>
            </w:r>
            <w:proofErr w:type="gramEnd"/>
          </w:p>
        </w:tc>
        <w:tc>
          <w:tcPr>
            <w:tcW w:w="1808" w:type="dxa"/>
          </w:tcPr>
          <w:p w:rsidR="00253D68" w:rsidRPr="00F50EA2" w:rsidRDefault="00253D68">
            <w:pPr>
              <w:rPr>
                <w:sz w:val="24"/>
                <w:szCs w:val="24"/>
              </w:rPr>
            </w:pPr>
            <w:r>
              <w:rPr>
                <w:sz w:val="24"/>
                <w:szCs w:val="24"/>
              </w:rPr>
              <w:t>31,4</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плановом объеме производства электрической энергии по итогам отбора ценовых заявок за текущие торговые сутки (в соответствии со структурой </w:t>
            </w:r>
            <w:r w:rsidRPr="00540BFB">
              <w:rPr>
                <w:rFonts w:eastAsia="Times New Roman"/>
                <w:color w:val="333333"/>
                <w:sz w:val="24"/>
                <w:szCs w:val="24"/>
                <w:lang w:eastAsia="ru-RU"/>
              </w:rPr>
              <w:lastRenderedPageBreak/>
              <w:t>генерации);</w:t>
            </w:r>
          </w:p>
        </w:tc>
        <w:tc>
          <w:tcPr>
            <w:tcW w:w="1808" w:type="dxa"/>
          </w:tcPr>
          <w:p w:rsidR="00304DC1" w:rsidRDefault="00304DC1">
            <w:r w:rsidRPr="00875756">
              <w:rPr>
                <w:sz w:val="24"/>
                <w:szCs w:val="24"/>
              </w:rPr>
              <w:lastRenderedPageBreak/>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8E69DE">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Default="009270E6" w:rsidP="00DD57C5">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обслуживания, место нахождения, </w:t>
            </w:r>
          </w:p>
          <w:p w:rsidR="00DD57C5" w:rsidRDefault="00DD57C5" w:rsidP="00DD57C5">
            <w:pPr>
              <w:shd w:val="clear" w:color="auto" w:fill="FFFFFF"/>
              <w:ind w:firstLine="540"/>
              <w:jc w:val="both"/>
              <w:rPr>
                <w:sz w:val="32"/>
                <w:szCs w:val="32"/>
              </w:rPr>
            </w:pPr>
            <w:r>
              <w:rPr>
                <w:rFonts w:eastAsia="Times New Roman"/>
                <w:color w:val="333333"/>
                <w:sz w:val="24"/>
                <w:szCs w:val="24"/>
                <w:lang w:eastAsia="ru-RU"/>
              </w:rPr>
              <w:t>184713 с</w:t>
            </w:r>
            <w:proofErr w:type="gramStart"/>
            <w:r>
              <w:rPr>
                <w:rFonts w:eastAsia="Times New Roman"/>
                <w:color w:val="333333"/>
                <w:sz w:val="24"/>
                <w:szCs w:val="24"/>
                <w:lang w:eastAsia="ru-RU"/>
              </w:rPr>
              <w:t>.К</w:t>
            </w:r>
            <w:proofErr w:type="gramEnd"/>
            <w:r>
              <w:rPr>
                <w:rFonts w:eastAsia="Times New Roman"/>
                <w:color w:val="333333"/>
                <w:sz w:val="24"/>
                <w:szCs w:val="24"/>
                <w:lang w:eastAsia="ru-RU"/>
              </w:rPr>
              <w:t xml:space="preserve">узомень, 184711с.Кашкаранцы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lastRenderedPageBreak/>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размер регулируемой сбытовой надбавки с указанием решения 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A601F"/>
    <w:rsid w:val="001974C2"/>
    <w:rsid w:val="001D5CC3"/>
    <w:rsid w:val="00253D68"/>
    <w:rsid w:val="002B1F8B"/>
    <w:rsid w:val="003029A1"/>
    <w:rsid w:val="00304DC1"/>
    <w:rsid w:val="003F0233"/>
    <w:rsid w:val="00444BDF"/>
    <w:rsid w:val="004A42C6"/>
    <w:rsid w:val="00513174"/>
    <w:rsid w:val="00540BFB"/>
    <w:rsid w:val="0059002F"/>
    <w:rsid w:val="005B04DF"/>
    <w:rsid w:val="00690C2F"/>
    <w:rsid w:val="007151D8"/>
    <w:rsid w:val="007567C8"/>
    <w:rsid w:val="0078744B"/>
    <w:rsid w:val="007D21B0"/>
    <w:rsid w:val="00840321"/>
    <w:rsid w:val="00895CBE"/>
    <w:rsid w:val="008E69DE"/>
    <w:rsid w:val="009270E6"/>
    <w:rsid w:val="009374E2"/>
    <w:rsid w:val="00975D57"/>
    <w:rsid w:val="00992BD5"/>
    <w:rsid w:val="009F0FC5"/>
    <w:rsid w:val="009F75C9"/>
    <w:rsid w:val="00A224B2"/>
    <w:rsid w:val="00A275E7"/>
    <w:rsid w:val="00A35121"/>
    <w:rsid w:val="00A36D8B"/>
    <w:rsid w:val="00A37860"/>
    <w:rsid w:val="00A665B3"/>
    <w:rsid w:val="00AC37FD"/>
    <w:rsid w:val="00B24E19"/>
    <w:rsid w:val="00B72286"/>
    <w:rsid w:val="00B8633A"/>
    <w:rsid w:val="00B9045C"/>
    <w:rsid w:val="00BD4A14"/>
    <w:rsid w:val="00BE0D38"/>
    <w:rsid w:val="00C449CF"/>
    <w:rsid w:val="00C502A0"/>
    <w:rsid w:val="00C55966"/>
    <w:rsid w:val="00CF6594"/>
    <w:rsid w:val="00DC3CD4"/>
    <w:rsid w:val="00DD57C5"/>
    <w:rsid w:val="00E3348E"/>
    <w:rsid w:val="00E417B9"/>
    <w:rsid w:val="00EA118A"/>
    <w:rsid w:val="00EC2F3E"/>
    <w:rsid w:val="00F22567"/>
    <w:rsid w:val="00F4132F"/>
    <w:rsid w:val="00F441ED"/>
    <w:rsid w:val="00F5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C1F4-EAD3-429F-ADF6-94238F80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Admin</cp:lastModifiedBy>
  <cp:revision>25</cp:revision>
  <dcterms:created xsi:type="dcterms:W3CDTF">2012-02-13T12:30:00Z</dcterms:created>
  <dcterms:modified xsi:type="dcterms:W3CDTF">2012-02-17T08:29:00Z</dcterms:modified>
</cp:coreProperties>
</file>