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8A47D6">
        <w:rPr>
          <w:rFonts w:ascii="Times New Roman" w:hAnsi="Times New Roman" w:cs="Times New Roman"/>
          <w:b/>
          <w:sz w:val="28"/>
          <w:szCs w:val="28"/>
        </w:rPr>
        <w:t>0</w:t>
      </w:r>
      <w:r w:rsidR="00AE74CF">
        <w:rPr>
          <w:rFonts w:ascii="Times New Roman" w:hAnsi="Times New Roman" w:cs="Times New Roman"/>
          <w:b/>
          <w:sz w:val="28"/>
          <w:szCs w:val="28"/>
        </w:rPr>
        <w:t>7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DB2B19" w:rsidRPr="00635ED5">
        <w:rPr>
          <w:rFonts w:ascii="Times New Roman" w:hAnsi="Times New Roman" w:cs="Times New Roman"/>
          <w:b/>
          <w:sz w:val="28"/>
          <w:szCs w:val="28"/>
        </w:rPr>
        <w:t>1</w:t>
      </w:r>
      <w:r w:rsidR="008A47D6">
        <w:rPr>
          <w:rFonts w:ascii="Times New Roman" w:hAnsi="Times New Roman" w:cs="Times New Roman"/>
          <w:b/>
          <w:sz w:val="28"/>
          <w:szCs w:val="28"/>
        </w:rPr>
        <w:t>8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8A47D6">
        <w:rPr>
          <w:rFonts w:ascii="Times New Roman" w:hAnsi="Times New Roman" w:cs="Times New Roman"/>
          <w:sz w:val="26"/>
          <w:szCs w:val="26"/>
        </w:rPr>
        <w:t>0</w:t>
      </w:r>
      <w:r w:rsidR="00AE74CF">
        <w:rPr>
          <w:rFonts w:ascii="Times New Roman" w:hAnsi="Times New Roman" w:cs="Times New Roman"/>
          <w:sz w:val="26"/>
          <w:szCs w:val="26"/>
        </w:rPr>
        <w:t>7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644C26" w:rsidRPr="0089265F">
        <w:rPr>
          <w:rFonts w:ascii="Times New Roman" w:hAnsi="Times New Roman" w:cs="Times New Roman"/>
          <w:sz w:val="26"/>
          <w:szCs w:val="26"/>
        </w:rPr>
        <w:t>1</w:t>
      </w:r>
      <w:r w:rsidR="008A47D6">
        <w:rPr>
          <w:rFonts w:ascii="Times New Roman" w:hAnsi="Times New Roman" w:cs="Times New Roman"/>
          <w:sz w:val="26"/>
          <w:szCs w:val="26"/>
        </w:rPr>
        <w:t>8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89265F" w:rsidRDefault="007F461D" w:rsidP="00F44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8A47D6">
        <w:rPr>
          <w:rFonts w:ascii="Times New Roman" w:hAnsi="Times New Roman" w:cs="Times New Roman"/>
          <w:sz w:val="26"/>
          <w:szCs w:val="26"/>
        </w:rPr>
        <w:t>0</w:t>
      </w:r>
      <w:r w:rsidR="00AE74CF">
        <w:rPr>
          <w:rFonts w:ascii="Times New Roman" w:hAnsi="Times New Roman" w:cs="Times New Roman"/>
          <w:sz w:val="26"/>
          <w:szCs w:val="26"/>
        </w:rPr>
        <w:t>7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862AD1" w:rsidRPr="0089265F">
        <w:rPr>
          <w:rFonts w:ascii="Times New Roman" w:hAnsi="Times New Roman" w:cs="Times New Roman"/>
          <w:sz w:val="26"/>
          <w:szCs w:val="26"/>
        </w:rPr>
        <w:t>1</w:t>
      </w:r>
      <w:r w:rsidR="008A47D6">
        <w:rPr>
          <w:rFonts w:ascii="Times New Roman" w:hAnsi="Times New Roman" w:cs="Times New Roman"/>
          <w:sz w:val="26"/>
          <w:szCs w:val="26"/>
        </w:rPr>
        <w:t>8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97237A">
        <w:rPr>
          <w:rFonts w:ascii="Times New Roman" w:hAnsi="Times New Roman" w:cs="Times New Roman"/>
          <w:sz w:val="26"/>
          <w:szCs w:val="26"/>
        </w:rPr>
        <w:t>32</w:t>
      </w:r>
      <w:r w:rsidR="00C00605">
        <w:rPr>
          <w:rFonts w:ascii="Times New Roman" w:hAnsi="Times New Roman" w:cs="Times New Roman"/>
          <w:sz w:val="26"/>
          <w:szCs w:val="26"/>
        </w:rPr>
        <w:t xml:space="preserve">72,7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C00605">
        <w:rPr>
          <w:rFonts w:ascii="Times New Roman" w:hAnsi="Times New Roman" w:cs="Times New Roman"/>
          <w:sz w:val="26"/>
          <w:szCs w:val="26"/>
        </w:rPr>
        <w:t>840,3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335,0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675,5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1421,93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89265F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715BD2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C00605">
        <w:rPr>
          <w:rFonts w:ascii="Times New Roman" w:hAnsi="Times New Roman" w:cs="Times New Roman"/>
          <w:sz w:val="26"/>
          <w:szCs w:val="26"/>
        </w:rPr>
        <w:t>78</w:t>
      </w:r>
      <w:r w:rsidR="00F447D2">
        <w:rPr>
          <w:rFonts w:ascii="Times New Roman" w:hAnsi="Times New Roman" w:cs="Times New Roman"/>
          <w:sz w:val="26"/>
          <w:szCs w:val="26"/>
        </w:rPr>
        <w:t>,</w:t>
      </w:r>
      <w:r w:rsidR="00715BD2">
        <w:rPr>
          <w:rFonts w:ascii="Times New Roman" w:hAnsi="Times New Roman" w:cs="Times New Roman"/>
          <w:sz w:val="26"/>
          <w:szCs w:val="26"/>
        </w:rPr>
        <w:t>9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715BD2">
        <w:rPr>
          <w:rFonts w:ascii="Times New Roman" w:hAnsi="Times New Roman" w:cs="Times New Roman"/>
          <w:sz w:val="26"/>
          <w:szCs w:val="26"/>
        </w:rPr>
        <w:t>18</w:t>
      </w:r>
      <w:r w:rsidR="00C00605">
        <w:rPr>
          <w:rFonts w:ascii="Times New Roman" w:hAnsi="Times New Roman" w:cs="Times New Roman"/>
          <w:sz w:val="26"/>
          <w:szCs w:val="26"/>
        </w:rPr>
        <w:t>50</w:t>
      </w:r>
      <w:r w:rsidR="00715BD2">
        <w:rPr>
          <w:rFonts w:ascii="Times New Roman" w:hAnsi="Times New Roman" w:cs="Times New Roman"/>
          <w:sz w:val="26"/>
          <w:szCs w:val="26"/>
        </w:rPr>
        <w:t>,</w:t>
      </w:r>
      <w:r w:rsidR="00C00605">
        <w:rPr>
          <w:rFonts w:ascii="Times New Roman" w:hAnsi="Times New Roman" w:cs="Times New Roman"/>
          <w:sz w:val="26"/>
          <w:szCs w:val="26"/>
        </w:rPr>
        <w:t>8</w:t>
      </w:r>
      <w:r w:rsidR="00BB6F8F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C00605">
        <w:rPr>
          <w:rFonts w:ascii="Times New Roman" w:hAnsi="Times New Roman" w:cs="Times New Roman"/>
          <w:sz w:val="26"/>
          <w:szCs w:val="26"/>
        </w:rPr>
        <w:t>выросла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C00605">
        <w:rPr>
          <w:rFonts w:ascii="Times New Roman" w:hAnsi="Times New Roman" w:cs="Times New Roman"/>
          <w:sz w:val="26"/>
          <w:szCs w:val="26"/>
        </w:rPr>
        <w:t>107,8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="008A47D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снизилась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9,3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3D2564" w:rsidRPr="0089265F" w:rsidRDefault="00715BD2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</w:t>
      </w:r>
      <w:r w:rsidR="00BF330E">
        <w:rPr>
          <w:rFonts w:ascii="Times New Roman" w:hAnsi="Times New Roman" w:cs="Times New Roman"/>
          <w:sz w:val="26"/>
          <w:szCs w:val="26"/>
        </w:rPr>
        <w:t>ения задолженности по НДФЛ</w:t>
      </w:r>
      <w:r w:rsidR="00BF330E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BF330E">
        <w:rPr>
          <w:rFonts w:ascii="Times New Roman" w:hAnsi="Times New Roman" w:cs="Times New Roman"/>
          <w:sz w:val="26"/>
          <w:szCs w:val="26"/>
        </w:rPr>
        <w:t xml:space="preserve">на </w:t>
      </w:r>
      <w:r w:rsidR="00C00605">
        <w:rPr>
          <w:rFonts w:ascii="Times New Roman" w:hAnsi="Times New Roman" w:cs="Times New Roman"/>
          <w:sz w:val="26"/>
          <w:szCs w:val="26"/>
        </w:rPr>
        <w:t>234,4</w:t>
      </w:r>
      <w:r w:rsidR="00BF330E">
        <w:rPr>
          <w:rFonts w:ascii="Times New Roman" w:hAnsi="Times New Roman" w:cs="Times New Roman"/>
          <w:sz w:val="26"/>
          <w:szCs w:val="26"/>
        </w:rPr>
        <w:t xml:space="preserve"> </w:t>
      </w:r>
      <w:r w:rsidR="00BF330E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F330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F330E" w:rsidRPr="0089265F">
        <w:rPr>
          <w:rFonts w:ascii="Times New Roman" w:hAnsi="Times New Roman" w:cs="Times New Roman"/>
          <w:sz w:val="26"/>
          <w:szCs w:val="26"/>
        </w:rPr>
        <w:t>ублей</w:t>
      </w:r>
      <w:r w:rsidR="00BF330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УСН</w:t>
      </w:r>
      <w:r w:rsidRPr="005C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00605">
        <w:rPr>
          <w:rFonts w:ascii="Times New Roman" w:hAnsi="Times New Roman" w:cs="Times New Roman"/>
          <w:sz w:val="26"/>
          <w:szCs w:val="26"/>
        </w:rPr>
        <w:t>51,4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>, по патенту на 0,</w:t>
      </w:r>
      <w:r w:rsidR="00C006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83E0B">
        <w:rPr>
          <w:rFonts w:ascii="Times New Roman" w:hAnsi="Times New Roman" w:cs="Times New Roman"/>
          <w:sz w:val="26"/>
          <w:szCs w:val="26"/>
        </w:rPr>
        <w:t xml:space="preserve">но </w:t>
      </w:r>
      <w:r>
        <w:rPr>
          <w:rFonts w:ascii="Times New Roman" w:hAnsi="Times New Roman" w:cs="Times New Roman"/>
          <w:sz w:val="26"/>
          <w:szCs w:val="26"/>
        </w:rPr>
        <w:t>снизилась</w:t>
      </w:r>
      <w:r w:rsidR="005D5900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850B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5C0A6C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5C0A6C">
        <w:rPr>
          <w:rFonts w:ascii="Times New Roman" w:hAnsi="Times New Roman" w:cs="Times New Roman"/>
          <w:sz w:val="26"/>
          <w:szCs w:val="26"/>
        </w:rPr>
        <w:t xml:space="preserve">ЕНВД </w:t>
      </w:r>
      <w:r w:rsidR="003A3559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C00605">
        <w:rPr>
          <w:rFonts w:ascii="Times New Roman" w:hAnsi="Times New Roman" w:cs="Times New Roman"/>
          <w:sz w:val="26"/>
          <w:szCs w:val="26"/>
        </w:rPr>
        <w:t>206,6</w:t>
      </w:r>
      <w:r w:rsidR="00DE2BFB">
        <w:rPr>
          <w:rFonts w:ascii="Times New Roman" w:hAnsi="Times New Roman" w:cs="Times New Roman"/>
          <w:sz w:val="26"/>
          <w:szCs w:val="26"/>
        </w:rPr>
        <w:t xml:space="preserve"> </w:t>
      </w:r>
      <w:r w:rsidR="003A3559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5C0A6C">
        <w:rPr>
          <w:rFonts w:ascii="Times New Roman" w:hAnsi="Times New Roman" w:cs="Times New Roman"/>
          <w:sz w:val="26"/>
          <w:szCs w:val="26"/>
        </w:rPr>
        <w:t xml:space="preserve">, по ЕСХН на </w:t>
      </w:r>
      <w:r>
        <w:rPr>
          <w:rFonts w:ascii="Times New Roman" w:hAnsi="Times New Roman" w:cs="Times New Roman"/>
          <w:sz w:val="26"/>
          <w:szCs w:val="26"/>
        </w:rPr>
        <w:t>0,</w:t>
      </w:r>
      <w:r w:rsidR="00C00605">
        <w:rPr>
          <w:rFonts w:ascii="Times New Roman" w:hAnsi="Times New Roman" w:cs="Times New Roman"/>
          <w:sz w:val="26"/>
          <w:szCs w:val="26"/>
        </w:rPr>
        <w:t>6</w:t>
      </w:r>
      <w:r w:rsidR="005C0A6C" w:rsidRPr="005C0A6C">
        <w:rPr>
          <w:rFonts w:ascii="Times New Roman" w:hAnsi="Times New Roman" w:cs="Times New Roman"/>
          <w:sz w:val="26"/>
          <w:szCs w:val="26"/>
        </w:rPr>
        <w:t xml:space="preserve"> </w:t>
      </w:r>
      <w:r w:rsidR="005C0A6C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  <w:r w:rsidR="00293BB6" w:rsidRPr="00835E20">
        <w:rPr>
          <w:rFonts w:ascii="Times New Roman" w:hAnsi="Times New Roman" w:cs="Times New Roman"/>
          <w:sz w:val="26"/>
          <w:szCs w:val="26"/>
        </w:rPr>
        <w:t>Рост</w:t>
      </w:r>
      <w:r w:rsidR="00693D6E" w:rsidRPr="00835E20">
        <w:rPr>
          <w:rFonts w:ascii="Times New Roman" w:hAnsi="Times New Roman" w:cs="Times New Roman"/>
          <w:sz w:val="26"/>
          <w:szCs w:val="26"/>
        </w:rPr>
        <w:t xml:space="preserve"> задолженности по НДФЛ произош</w:t>
      </w:r>
      <w:r w:rsidR="00293BB6" w:rsidRPr="00835E20">
        <w:rPr>
          <w:rFonts w:ascii="Times New Roman" w:hAnsi="Times New Roman" w:cs="Times New Roman"/>
          <w:sz w:val="26"/>
          <w:szCs w:val="26"/>
        </w:rPr>
        <w:t>ел</w:t>
      </w:r>
      <w:r w:rsidR="00693D6E" w:rsidRPr="00835E20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293BB6" w:rsidRPr="00835E20">
        <w:rPr>
          <w:rFonts w:ascii="Times New Roman" w:hAnsi="Times New Roman" w:cs="Times New Roman"/>
          <w:sz w:val="26"/>
          <w:szCs w:val="26"/>
        </w:rPr>
        <w:t xml:space="preserve">увеличения задолженности по МУП «ЖЭК» на </w:t>
      </w:r>
      <w:r w:rsidR="00835E20" w:rsidRPr="00835E20">
        <w:rPr>
          <w:rFonts w:ascii="Times New Roman" w:hAnsi="Times New Roman" w:cs="Times New Roman"/>
          <w:sz w:val="26"/>
          <w:szCs w:val="26"/>
        </w:rPr>
        <w:t>277,9</w:t>
      </w:r>
      <w:r w:rsidR="00293BB6" w:rsidRPr="00835E2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293BB6" w:rsidRPr="00835E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93BB6" w:rsidRPr="00835E20">
        <w:rPr>
          <w:rFonts w:ascii="Times New Roman" w:hAnsi="Times New Roman" w:cs="Times New Roman"/>
          <w:sz w:val="26"/>
          <w:szCs w:val="26"/>
        </w:rPr>
        <w:t>уб</w:t>
      </w:r>
      <w:r w:rsidR="00293BB6" w:rsidRPr="006074E6">
        <w:rPr>
          <w:rFonts w:ascii="Times New Roman" w:hAnsi="Times New Roman" w:cs="Times New Roman"/>
          <w:sz w:val="26"/>
          <w:szCs w:val="26"/>
        </w:rPr>
        <w:t>.</w:t>
      </w:r>
      <w:r w:rsidR="00B36AB0" w:rsidRPr="006074E6">
        <w:rPr>
          <w:rFonts w:ascii="Times New Roman" w:hAnsi="Times New Roman" w:cs="Times New Roman"/>
          <w:sz w:val="26"/>
          <w:szCs w:val="26"/>
        </w:rPr>
        <w:t xml:space="preserve">, по УСН </w:t>
      </w:r>
      <w:r w:rsidR="00293BB6" w:rsidRPr="006074E6">
        <w:rPr>
          <w:rFonts w:ascii="Times New Roman" w:hAnsi="Times New Roman" w:cs="Times New Roman"/>
          <w:sz w:val="26"/>
          <w:szCs w:val="26"/>
        </w:rPr>
        <w:t xml:space="preserve"> </w:t>
      </w:r>
      <w:r w:rsidR="00B36AB0" w:rsidRPr="006074E6">
        <w:rPr>
          <w:rFonts w:ascii="Times New Roman" w:hAnsi="Times New Roman" w:cs="Times New Roman"/>
          <w:sz w:val="26"/>
          <w:szCs w:val="26"/>
        </w:rPr>
        <w:t>за счет увеличения задолженности</w:t>
      </w:r>
      <w:r w:rsidR="00056CE3" w:rsidRPr="006074E6">
        <w:rPr>
          <w:rFonts w:ascii="Times New Roman" w:hAnsi="Times New Roman" w:cs="Times New Roman"/>
          <w:sz w:val="26"/>
          <w:szCs w:val="26"/>
        </w:rPr>
        <w:t xml:space="preserve"> </w:t>
      </w:r>
      <w:r w:rsidR="006074E6">
        <w:rPr>
          <w:rFonts w:ascii="Times New Roman" w:hAnsi="Times New Roman" w:cs="Times New Roman"/>
          <w:sz w:val="26"/>
          <w:szCs w:val="26"/>
        </w:rPr>
        <w:t xml:space="preserve">индивидуальных предпринимателей </w:t>
      </w:r>
      <w:r w:rsidR="00056CE3" w:rsidRPr="006074E6">
        <w:rPr>
          <w:rFonts w:ascii="Times New Roman" w:hAnsi="Times New Roman" w:cs="Times New Roman"/>
          <w:sz w:val="26"/>
          <w:szCs w:val="26"/>
        </w:rPr>
        <w:t xml:space="preserve">по </w:t>
      </w:r>
      <w:r w:rsidR="006074E6" w:rsidRPr="006074E6">
        <w:rPr>
          <w:rFonts w:ascii="Times New Roman" w:hAnsi="Times New Roman" w:cs="Times New Roman"/>
          <w:sz w:val="26"/>
          <w:szCs w:val="26"/>
        </w:rPr>
        <w:t xml:space="preserve">деятельности внутреннего водного транспорта </w:t>
      </w:r>
      <w:r w:rsidR="00056CE3" w:rsidRPr="006074E6">
        <w:rPr>
          <w:rFonts w:ascii="Times New Roman" w:hAnsi="Times New Roman" w:cs="Times New Roman"/>
          <w:sz w:val="26"/>
          <w:szCs w:val="26"/>
        </w:rPr>
        <w:t xml:space="preserve">на </w:t>
      </w:r>
      <w:r w:rsidR="006074E6" w:rsidRPr="006074E6">
        <w:rPr>
          <w:rFonts w:ascii="Times New Roman" w:hAnsi="Times New Roman" w:cs="Times New Roman"/>
          <w:sz w:val="26"/>
          <w:szCs w:val="26"/>
        </w:rPr>
        <w:t>21,4</w:t>
      </w:r>
      <w:r w:rsidR="00056CE3" w:rsidRPr="006074E6">
        <w:rPr>
          <w:rFonts w:ascii="Times New Roman" w:hAnsi="Times New Roman" w:cs="Times New Roman"/>
          <w:sz w:val="26"/>
          <w:szCs w:val="26"/>
        </w:rPr>
        <w:t xml:space="preserve"> тыс.руб.</w:t>
      </w:r>
      <w:r w:rsidR="006074E6" w:rsidRPr="006074E6">
        <w:rPr>
          <w:rFonts w:ascii="Times New Roman" w:hAnsi="Times New Roman" w:cs="Times New Roman"/>
          <w:sz w:val="26"/>
          <w:szCs w:val="26"/>
        </w:rPr>
        <w:t>,</w:t>
      </w:r>
      <w:r w:rsidR="006074E6">
        <w:rPr>
          <w:rFonts w:ascii="Times New Roman" w:hAnsi="Times New Roman" w:cs="Times New Roman"/>
          <w:sz w:val="26"/>
          <w:szCs w:val="26"/>
        </w:rPr>
        <w:t xml:space="preserve"> по рыболовству на 6,6 тыс. руб., по аренде и управлению собственным и арендованным недвижимым имуществом на 5,1 тыс.руб., по деятельности в области права и бухгалтерского учета на 4,8 тыс. руб.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в целом</w:t>
      </w:r>
      <w:r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выросла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C00605">
        <w:rPr>
          <w:rFonts w:ascii="Times New Roman" w:hAnsi="Times New Roman" w:cs="Times New Roman"/>
          <w:sz w:val="26"/>
          <w:szCs w:val="26"/>
        </w:rPr>
        <w:t>40,2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C00605">
        <w:rPr>
          <w:rFonts w:ascii="Times New Roman" w:hAnsi="Times New Roman" w:cs="Times New Roman"/>
          <w:sz w:val="26"/>
          <w:szCs w:val="26"/>
        </w:rPr>
        <w:t>увелич</w:t>
      </w:r>
      <w:r w:rsidR="00CE46EB">
        <w:rPr>
          <w:rFonts w:ascii="Times New Roman" w:hAnsi="Times New Roman" w:cs="Times New Roman"/>
          <w:sz w:val="26"/>
          <w:szCs w:val="26"/>
        </w:rPr>
        <w:t xml:space="preserve">илась на </w:t>
      </w:r>
      <w:r w:rsidR="00C00605">
        <w:rPr>
          <w:rFonts w:ascii="Times New Roman" w:hAnsi="Times New Roman" w:cs="Times New Roman"/>
          <w:sz w:val="26"/>
          <w:szCs w:val="26"/>
        </w:rPr>
        <w:t>17,</w:t>
      </w:r>
      <w:r w:rsidR="008422B5">
        <w:rPr>
          <w:rFonts w:ascii="Times New Roman" w:hAnsi="Times New Roman" w:cs="Times New Roman"/>
          <w:sz w:val="26"/>
          <w:szCs w:val="26"/>
        </w:rPr>
        <w:t>0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4A56C7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23,2 Рост задолженности произошел в основном из-за увеличения пени </w:t>
      </w:r>
      <w:r w:rsidR="004A56C7">
        <w:rPr>
          <w:rFonts w:ascii="Times New Roman" w:hAnsi="Times New Roman" w:cs="Times New Roman"/>
          <w:sz w:val="26"/>
          <w:szCs w:val="26"/>
        </w:rPr>
        <w:t>по арендным платежам за земельные участки.</w:t>
      </w:r>
    </w:p>
    <w:p w:rsidR="007D7EC7" w:rsidRPr="00C64C4E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8422B5">
        <w:rPr>
          <w:rFonts w:ascii="Times New Roman" w:hAnsi="Times New Roman" w:cs="Times New Roman"/>
          <w:sz w:val="26"/>
          <w:szCs w:val="26"/>
        </w:rPr>
        <w:t>14,1</w:t>
      </w:r>
      <w:r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 xml:space="preserve">ублей </w:t>
      </w:r>
      <w:r w:rsidR="009C0969">
        <w:rPr>
          <w:rFonts w:ascii="Times New Roman" w:hAnsi="Times New Roman" w:cs="Times New Roman"/>
          <w:sz w:val="26"/>
          <w:szCs w:val="26"/>
        </w:rPr>
        <w:t>увелич</w:t>
      </w:r>
      <w:r w:rsidRPr="0089265F">
        <w:rPr>
          <w:rFonts w:ascii="Times New Roman" w:hAnsi="Times New Roman" w:cs="Times New Roman"/>
          <w:sz w:val="26"/>
          <w:szCs w:val="26"/>
        </w:rPr>
        <w:t>илась задолженность от денежных взысканий (штрафов) и иных сумм возмещения ущерба.</w:t>
      </w:r>
      <w:r w:rsidR="002F0C01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 xml:space="preserve">В Службу судебных приставов </w:t>
      </w:r>
      <w:r w:rsidR="009D0F9A">
        <w:rPr>
          <w:rFonts w:ascii="Times New Roman" w:hAnsi="Times New Roman" w:cs="Times New Roman"/>
          <w:sz w:val="26"/>
          <w:szCs w:val="26"/>
        </w:rPr>
        <w:t>за</w:t>
      </w:r>
      <w:r w:rsidR="009C0969">
        <w:rPr>
          <w:rFonts w:ascii="Times New Roman" w:hAnsi="Times New Roman" w:cs="Times New Roman"/>
          <w:sz w:val="26"/>
          <w:szCs w:val="26"/>
        </w:rPr>
        <w:t xml:space="preserve"> 1 </w:t>
      </w:r>
      <w:r w:rsidR="008422B5">
        <w:rPr>
          <w:rFonts w:ascii="Times New Roman" w:hAnsi="Times New Roman" w:cs="Times New Roman"/>
          <w:sz w:val="26"/>
          <w:szCs w:val="26"/>
        </w:rPr>
        <w:t>полугодие</w:t>
      </w:r>
      <w:r w:rsidR="00CD5034">
        <w:rPr>
          <w:rFonts w:ascii="Times New Roman" w:hAnsi="Times New Roman" w:cs="Times New Roman"/>
          <w:sz w:val="26"/>
          <w:szCs w:val="26"/>
        </w:rPr>
        <w:t xml:space="preserve"> </w:t>
      </w:r>
      <w:r w:rsidR="001739A9">
        <w:rPr>
          <w:rFonts w:ascii="Times New Roman" w:hAnsi="Times New Roman" w:cs="Times New Roman"/>
          <w:sz w:val="26"/>
          <w:szCs w:val="26"/>
        </w:rPr>
        <w:t>201</w:t>
      </w:r>
      <w:r w:rsidR="009C0969">
        <w:rPr>
          <w:rFonts w:ascii="Times New Roman" w:hAnsi="Times New Roman" w:cs="Times New Roman"/>
          <w:sz w:val="26"/>
          <w:szCs w:val="26"/>
        </w:rPr>
        <w:t>8</w:t>
      </w:r>
      <w:r w:rsidR="00597625"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9C0969">
        <w:rPr>
          <w:rFonts w:ascii="Times New Roman" w:hAnsi="Times New Roman" w:cs="Times New Roman"/>
          <w:sz w:val="26"/>
          <w:szCs w:val="26"/>
        </w:rPr>
        <w:t>а</w:t>
      </w:r>
      <w:r w:rsidRPr="00C64C4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4240EF">
        <w:rPr>
          <w:rFonts w:ascii="Times New Roman" w:hAnsi="Times New Roman" w:cs="Times New Roman"/>
          <w:sz w:val="26"/>
          <w:szCs w:val="26"/>
        </w:rPr>
        <w:t>й</w:t>
      </w:r>
      <w:r w:rsidR="00BB5195">
        <w:rPr>
          <w:rFonts w:ascii="Times New Roman" w:hAnsi="Times New Roman" w:cs="Times New Roman"/>
          <w:sz w:val="26"/>
          <w:szCs w:val="26"/>
        </w:rPr>
        <w:t xml:space="preserve"> для взыскания административных штрафов</w:t>
      </w:r>
      <w:r w:rsidR="009C0969">
        <w:rPr>
          <w:rFonts w:ascii="Times New Roman" w:hAnsi="Times New Roman" w:cs="Times New Roman"/>
          <w:sz w:val="26"/>
          <w:szCs w:val="26"/>
        </w:rPr>
        <w:t xml:space="preserve"> не</w:t>
      </w:r>
      <w:r w:rsidR="009C0969" w:rsidRPr="009C0969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направл</w:t>
      </w:r>
      <w:r w:rsidR="008422B5">
        <w:rPr>
          <w:rFonts w:ascii="Times New Roman" w:hAnsi="Times New Roman" w:cs="Times New Roman"/>
          <w:sz w:val="26"/>
          <w:szCs w:val="26"/>
        </w:rPr>
        <w:t>ялось</w:t>
      </w:r>
      <w:r w:rsidRPr="00C64C4E">
        <w:rPr>
          <w:rFonts w:ascii="Times New Roman" w:hAnsi="Times New Roman" w:cs="Times New Roman"/>
          <w:sz w:val="26"/>
          <w:szCs w:val="26"/>
        </w:rPr>
        <w:t>.</w:t>
      </w:r>
      <w:r w:rsidR="00BB51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ции Терского района  от 08.07.2009 </w:t>
      </w:r>
      <w:r w:rsidR="00B22FE6" w:rsidRPr="0089265F">
        <w:rPr>
          <w:rFonts w:ascii="Times New Roman" w:hAnsi="Times New Roman" w:cs="Times New Roman"/>
          <w:sz w:val="26"/>
          <w:szCs w:val="26"/>
        </w:rPr>
        <w:lastRenderedPageBreak/>
        <w:t>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89265F">
        <w:rPr>
          <w:rFonts w:ascii="Times New Roman" w:hAnsi="Times New Roman" w:cs="Times New Roman"/>
          <w:sz w:val="26"/>
          <w:szCs w:val="26"/>
        </w:rPr>
        <w:t xml:space="preserve"> платежам в бюджет и внебюджетные фонды.</w:t>
      </w:r>
    </w:p>
    <w:p w:rsidR="004C7EC7" w:rsidRPr="003031E4" w:rsidRDefault="009C0969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1 </w:t>
      </w:r>
      <w:r w:rsidR="008422B5">
        <w:rPr>
          <w:rFonts w:ascii="Times New Roman" w:eastAsia="Times New Roman" w:hAnsi="Times New Roman" w:cs="Times New Roman"/>
          <w:sz w:val="26"/>
          <w:szCs w:val="26"/>
        </w:rPr>
        <w:t>полугодии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проведено </w:t>
      </w:r>
      <w:r w:rsidR="008422B5">
        <w:rPr>
          <w:rFonts w:ascii="Times New Roman" w:eastAsia="Times New Roman" w:hAnsi="Times New Roman" w:cs="Times New Roman"/>
          <w:sz w:val="26"/>
          <w:szCs w:val="26"/>
        </w:rPr>
        <w:t>два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8422B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Было приглашено </w:t>
      </w:r>
      <w:r w:rsidR="008422B5">
        <w:rPr>
          <w:rFonts w:ascii="Times New Roman" w:hAnsi="Times New Roman" w:cs="Times New Roman"/>
          <w:sz w:val="26"/>
          <w:szCs w:val="26"/>
        </w:rPr>
        <w:t>6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8422B5">
        <w:rPr>
          <w:rFonts w:ascii="Times New Roman" w:hAnsi="Times New Roman" w:cs="Times New Roman"/>
          <w:sz w:val="26"/>
          <w:szCs w:val="26"/>
        </w:rPr>
        <w:t>й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8422B5">
        <w:rPr>
          <w:rFonts w:ascii="Times New Roman" w:hAnsi="Times New Roman" w:cs="Times New Roman"/>
          <w:sz w:val="26"/>
          <w:szCs w:val="26"/>
        </w:rPr>
        <w:t>й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 w:rsidR="008422B5">
        <w:rPr>
          <w:rFonts w:ascii="Times New Roman" w:hAnsi="Times New Roman" w:cs="Times New Roman"/>
          <w:sz w:val="26"/>
          <w:szCs w:val="26"/>
        </w:rPr>
        <w:t>4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583E0B">
        <w:rPr>
          <w:rFonts w:ascii="Times New Roman" w:hAnsi="Times New Roman" w:cs="Times New Roman"/>
          <w:sz w:val="26"/>
          <w:szCs w:val="26"/>
        </w:rPr>
        <w:t>их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лиц</w:t>
      </w:r>
      <w:r w:rsidR="00583E0B">
        <w:rPr>
          <w:rFonts w:ascii="Times New Roman" w:hAnsi="Times New Roman" w:cs="Times New Roman"/>
          <w:sz w:val="26"/>
          <w:szCs w:val="26"/>
        </w:rPr>
        <w:t>а</w:t>
      </w:r>
      <w:r w:rsidR="003031E4" w:rsidRPr="003031E4">
        <w:rPr>
          <w:rFonts w:ascii="Times New Roman" w:hAnsi="Times New Roman" w:cs="Times New Roman"/>
          <w:sz w:val="26"/>
          <w:szCs w:val="26"/>
        </w:rPr>
        <w:t xml:space="preserve"> (предпринимател</w:t>
      </w:r>
      <w:r w:rsidR="00583E0B">
        <w:rPr>
          <w:rFonts w:ascii="Times New Roman" w:hAnsi="Times New Roman" w:cs="Times New Roman"/>
          <w:sz w:val="26"/>
          <w:szCs w:val="26"/>
        </w:rPr>
        <w:t>я</w:t>
      </w:r>
      <w:r w:rsidR="003031E4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1F3BCB" w:rsidRPr="0089265F">
        <w:rPr>
          <w:rFonts w:ascii="Times New Roman" w:hAnsi="Times New Roman" w:cs="Times New Roman"/>
          <w:sz w:val="26"/>
          <w:szCs w:val="26"/>
        </w:rPr>
        <w:t>1</w:t>
      </w:r>
      <w:r w:rsidR="000367E8">
        <w:rPr>
          <w:rFonts w:ascii="Times New Roman" w:hAnsi="Times New Roman" w:cs="Times New Roman"/>
          <w:sz w:val="26"/>
          <w:szCs w:val="26"/>
        </w:rPr>
        <w:t>7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367E8">
        <w:rPr>
          <w:rFonts w:ascii="Times New Roman" w:hAnsi="Times New Roman" w:cs="Times New Roman"/>
          <w:sz w:val="26"/>
          <w:szCs w:val="26"/>
        </w:rPr>
        <w:t>438106,5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0367E8">
        <w:rPr>
          <w:rFonts w:ascii="Times New Roman" w:hAnsi="Times New Roman" w:cs="Times New Roman"/>
          <w:sz w:val="26"/>
          <w:szCs w:val="26"/>
        </w:rPr>
        <w:t>0</w:t>
      </w:r>
      <w:r w:rsidR="008422B5">
        <w:rPr>
          <w:rFonts w:ascii="Times New Roman" w:hAnsi="Times New Roman" w:cs="Times New Roman"/>
          <w:sz w:val="26"/>
          <w:szCs w:val="26"/>
        </w:rPr>
        <w:t>7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0367E8">
        <w:rPr>
          <w:rFonts w:ascii="Times New Roman" w:hAnsi="Times New Roman" w:cs="Times New Roman"/>
          <w:sz w:val="26"/>
          <w:szCs w:val="26"/>
        </w:rPr>
        <w:t>8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031E4">
        <w:rPr>
          <w:rFonts w:ascii="Times New Roman" w:hAnsi="Times New Roman" w:cs="Times New Roman"/>
          <w:sz w:val="26"/>
          <w:szCs w:val="26"/>
        </w:rPr>
        <w:t>3</w:t>
      </w:r>
      <w:r w:rsidR="00505E1C">
        <w:rPr>
          <w:rFonts w:ascii="Times New Roman" w:hAnsi="Times New Roman" w:cs="Times New Roman"/>
          <w:sz w:val="26"/>
          <w:szCs w:val="26"/>
        </w:rPr>
        <w:t>2</w:t>
      </w:r>
      <w:r w:rsidR="008422B5">
        <w:rPr>
          <w:rFonts w:ascii="Times New Roman" w:hAnsi="Times New Roman" w:cs="Times New Roman"/>
          <w:sz w:val="26"/>
          <w:szCs w:val="26"/>
        </w:rPr>
        <w:t>72</w:t>
      </w:r>
      <w:r w:rsidR="00505E1C">
        <w:rPr>
          <w:rFonts w:ascii="Times New Roman" w:hAnsi="Times New Roman" w:cs="Times New Roman"/>
          <w:sz w:val="26"/>
          <w:szCs w:val="26"/>
        </w:rPr>
        <w:t>,</w:t>
      </w:r>
      <w:r w:rsidR="008422B5">
        <w:rPr>
          <w:rFonts w:ascii="Times New Roman" w:hAnsi="Times New Roman" w:cs="Times New Roman"/>
          <w:sz w:val="26"/>
          <w:szCs w:val="26"/>
        </w:rPr>
        <w:t>7</w:t>
      </w:r>
      <w:r w:rsidR="00505E1C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8422B5">
        <w:rPr>
          <w:rFonts w:ascii="Times New Roman" w:hAnsi="Times New Roman" w:cs="Times New Roman"/>
          <w:sz w:val="26"/>
          <w:szCs w:val="26"/>
        </w:rPr>
        <w:t>ию</w:t>
      </w:r>
      <w:r w:rsidR="00505E1C">
        <w:rPr>
          <w:rFonts w:ascii="Times New Roman" w:hAnsi="Times New Roman" w:cs="Times New Roman"/>
          <w:sz w:val="26"/>
          <w:szCs w:val="26"/>
        </w:rPr>
        <w:t>л</w:t>
      </w:r>
      <w:r w:rsidR="003D230F" w:rsidRPr="0089265F">
        <w:rPr>
          <w:rFonts w:ascii="Times New Roman" w:hAnsi="Times New Roman" w:cs="Times New Roman"/>
          <w:sz w:val="26"/>
          <w:szCs w:val="26"/>
        </w:rPr>
        <w:t>я 201</w:t>
      </w:r>
      <w:r w:rsidR="000367E8">
        <w:rPr>
          <w:rFonts w:ascii="Times New Roman" w:hAnsi="Times New Roman" w:cs="Times New Roman"/>
          <w:sz w:val="26"/>
          <w:szCs w:val="26"/>
        </w:rPr>
        <w:t>8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EE18CD">
        <w:rPr>
          <w:rFonts w:ascii="Times New Roman" w:hAnsi="Times New Roman" w:cs="Times New Roman"/>
          <w:sz w:val="26"/>
          <w:szCs w:val="26"/>
        </w:rPr>
        <w:t>0,</w:t>
      </w:r>
      <w:r w:rsidR="00610419">
        <w:rPr>
          <w:rFonts w:ascii="Times New Roman" w:hAnsi="Times New Roman" w:cs="Times New Roman"/>
          <w:sz w:val="26"/>
          <w:szCs w:val="26"/>
        </w:rPr>
        <w:t>7</w:t>
      </w:r>
      <w:r w:rsidR="008422B5">
        <w:rPr>
          <w:rFonts w:ascii="Times New Roman" w:hAnsi="Times New Roman" w:cs="Times New Roman"/>
          <w:sz w:val="26"/>
          <w:szCs w:val="26"/>
        </w:rPr>
        <w:t>5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8422B5">
        <w:rPr>
          <w:rFonts w:ascii="Times New Roman" w:hAnsi="Times New Roman" w:cs="Times New Roman"/>
          <w:sz w:val="26"/>
          <w:szCs w:val="26"/>
        </w:rPr>
        <w:t>ию</w:t>
      </w:r>
      <w:r w:rsidR="00505E1C">
        <w:rPr>
          <w:rFonts w:ascii="Times New Roman" w:hAnsi="Times New Roman" w:cs="Times New Roman"/>
          <w:sz w:val="26"/>
          <w:szCs w:val="26"/>
        </w:rPr>
        <w:t>л</w:t>
      </w:r>
      <w:r w:rsidR="00703B19" w:rsidRPr="0089265F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725355" w:rsidRPr="0089265F">
        <w:rPr>
          <w:rFonts w:ascii="Times New Roman" w:hAnsi="Times New Roman" w:cs="Times New Roman"/>
          <w:sz w:val="26"/>
          <w:szCs w:val="26"/>
        </w:rPr>
        <w:t>1</w:t>
      </w:r>
      <w:r w:rsidR="000367E8">
        <w:rPr>
          <w:rFonts w:ascii="Times New Roman" w:hAnsi="Times New Roman" w:cs="Times New Roman"/>
          <w:sz w:val="26"/>
          <w:szCs w:val="26"/>
        </w:rPr>
        <w:t>8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635ED5" w:rsidRDefault="008422B5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4240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Чабуткин</w:t>
      </w:r>
    </w:p>
    <w:sectPr w:rsidR="00EB493C" w:rsidRPr="00635ED5" w:rsidSect="00C64C4E">
      <w:pgSz w:w="11906" w:h="16838"/>
      <w:pgMar w:top="851" w:right="849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DA4"/>
    <w:rsid w:val="00014C48"/>
    <w:rsid w:val="00017D72"/>
    <w:rsid w:val="000367E8"/>
    <w:rsid w:val="00046E66"/>
    <w:rsid w:val="00056CE3"/>
    <w:rsid w:val="00082D9A"/>
    <w:rsid w:val="000B059A"/>
    <w:rsid w:val="000B117F"/>
    <w:rsid w:val="000C0987"/>
    <w:rsid w:val="000D30A2"/>
    <w:rsid w:val="000F096E"/>
    <w:rsid w:val="00100026"/>
    <w:rsid w:val="0010368C"/>
    <w:rsid w:val="00105BA8"/>
    <w:rsid w:val="00116D51"/>
    <w:rsid w:val="00134BA4"/>
    <w:rsid w:val="001403F0"/>
    <w:rsid w:val="0014279A"/>
    <w:rsid w:val="00145F6D"/>
    <w:rsid w:val="00150558"/>
    <w:rsid w:val="00150B62"/>
    <w:rsid w:val="0016213B"/>
    <w:rsid w:val="001739A9"/>
    <w:rsid w:val="00173E41"/>
    <w:rsid w:val="00180B90"/>
    <w:rsid w:val="001A1165"/>
    <w:rsid w:val="001E7A7A"/>
    <w:rsid w:val="001F241C"/>
    <w:rsid w:val="001F3BCB"/>
    <w:rsid w:val="00204D84"/>
    <w:rsid w:val="00211383"/>
    <w:rsid w:val="002512B5"/>
    <w:rsid w:val="00270D68"/>
    <w:rsid w:val="00277FFC"/>
    <w:rsid w:val="0029091F"/>
    <w:rsid w:val="00293BB6"/>
    <w:rsid w:val="00294EE4"/>
    <w:rsid w:val="002B2956"/>
    <w:rsid w:val="002C0451"/>
    <w:rsid w:val="002C06B5"/>
    <w:rsid w:val="002F0C01"/>
    <w:rsid w:val="002F5154"/>
    <w:rsid w:val="002F5189"/>
    <w:rsid w:val="003031E4"/>
    <w:rsid w:val="0032427B"/>
    <w:rsid w:val="003308DD"/>
    <w:rsid w:val="0034448A"/>
    <w:rsid w:val="003646AA"/>
    <w:rsid w:val="003801E0"/>
    <w:rsid w:val="003811C8"/>
    <w:rsid w:val="003A0D7D"/>
    <w:rsid w:val="003A3559"/>
    <w:rsid w:val="003B179D"/>
    <w:rsid w:val="003B46B7"/>
    <w:rsid w:val="003C577A"/>
    <w:rsid w:val="003D230F"/>
    <w:rsid w:val="003D2564"/>
    <w:rsid w:val="003D7511"/>
    <w:rsid w:val="003E3812"/>
    <w:rsid w:val="003E5154"/>
    <w:rsid w:val="003F6F57"/>
    <w:rsid w:val="004171B5"/>
    <w:rsid w:val="00421D79"/>
    <w:rsid w:val="004240EF"/>
    <w:rsid w:val="004254C7"/>
    <w:rsid w:val="00434BDE"/>
    <w:rsid w:val="004830AC"/>
    <w:rsid w:val="00484C56"/>
    <w:rsid w:val="004923D9"/>
    <w:rsid w:val="004A2D7B"/>
    <w:rsid w:val="004A56C7"/>
    <w:rsid w:val="004C463C"/>
    <w:rsid w:val="004C62B7"/>
    <w:rsid w:val="004C7EC7"/>
    <w:rsid w:val="004E1FD2"/>
    <w:rsid w:val="004E5821"/>
    <w:rsid w:val="004E60FF"/>
    <w:rsid w:val="004F0850"/>
    <w:rsid w:val="00501D6D"/>
    <w:rsid w:val="00505E1C"/>
    <w:rsid w:val="005144D1"/>
    <w:rsid w:val="00520339"/>
    <w:rsid w:val="005255FB"/>
    <w:rsid w:val="00537296"/>
    <w:rsid w:val="00541705"/>
    <w:rsid w:val="0054667C"/>
    <w:rsid w:val="005475D3"/>
    <w:rsid w:val="00551C68"/>
    <w:rsid w:val="00554625"/>
    <w:rsid w:val="005606D6"/>
    <w:rsid w:val="00561BCA"/>
    <w:rsid w:val="00563CF0"/>
    <w:rsid w:val="00564AB1"/>
    <w:rsid w:val="005672AF"/>
    <w:rsid w:val="00583E0B"/>
    <w:rsid w:val="005850B6"/>
    <w:rsid w:val="00597625"/>
    <w:rsid w:val="005A1D8D"/>
    <w:rsid w:val="005B00D3"/>
    <w:rsid w:val="005C02C0"/>
    <w:rsid w:val="005C0A6C"/>
    <w:rsid w:val="005C2AC7"/>
    <w:rsid w:val="005D5900"/>
    <w:rsid w:val="006006CD"/>
    <w:rsid w:val="00604688"/>
    <w:rsid w:val="006074E6"/>
    <w:rsid w:val="00610419"/>
    <w:rsid w:val="00615704"/>
    <w:rsid w:val="0063189B"/>
    <w:rsid w:val="00635ED5"/>
    <w:rsid w:val="00640C8F"/>
    <w:rsid w:val="00644C26"/>
    <w:rsid w:val="00646CDC"/>
    <w:rsid w:val="00672B7C"/>
    <w:rsid w:val="00693D6E"/>
    <w:rsid w:val="00697F79"/>
    <w:rsid w:val="006B50C8"/>
    <w:rsid w:val="006B709B"/>
    <w:rsid w:val="006C240C"/>
    <w:rsid w:val="006D66CA"/>
    <w:rsid w:val="007012C4"/>
    <w:rsid w:val="00703B19"/>
    <w:rsid w:val="00707A05"/>
    <w:rsid w:val="00710016"/>
    <w:rsid w:val="00715BD2"/>
    <w:rsid w:val="00716E27"/>
    <w:rsid w:val="00720CA5"/>
    <w:rsid w:val="00723801"/>
    <w:rsid w:val="00725355"/>
    <w:rsid w:val="0073303C"/>
    <w:rsid w:val="00740C81"/>
    <w:rsid w:val="00753B8D"/>
    <w:rsid w:val="00760D22"/>
    <w:rsid w:val="00770301"/>
    <w:rsid w:val="0077710D"/>
    <w:rsid w:val="00787657"/>
    <w:rsid w:val="007877E0"/>
    <w:rsid w:val="00787A1F"/>
    <w:rsid w:val="007A1BF3"/>
    <w:rsid w:val="007B069B"/>
    <w:rsid w:val="007C64AD"/>
    <w:rsid w:val="007D7EC7"/>
    <w:rsid w:val="007E2AF6"/>
    <w:rsid w:val="007E6A3B"/>
    <w:rsid w:val="007E6FAF"/>
    <w:rsid w:val="007F461D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2AD1"/>
    <w:rsid w:val="008635B2"/>
    <w:rsid w:val="0086721B"/>
    <w:rsid w:val="00876594"/>
    <w:rsid w:val="00881671"/>
    <w:rsid w:val="0089265F"/>
    <w:rsid w:val="008A24D1"/>
    <w:rsid w:val="008A47D6"/>
    <w:rsid w:val="008A5EBB"/>
    <w:rsid w:val="008B35AE"/>
    <w:rsid w:val="008B622C"/>
    <w:rsid w:val="008C5852"/>
    <w:rsid w:val="008D102D"/>
    <w:rsid w:val="008E0B16"/>
    <w:rsid w:val="008F737E"/>
    <w:rsid w:val="00902519"/>
    <w:rsid w:val="0090324C"/>
    <w:rsid w:val="00906866"/>
    <w:rsid w:val="009271D8"/>
    <w:rsid w:val="00934D9F"/>
    <w:rsid w:val="00947DC7"/>
    <w:rsid w:val="00956A28"/>
    <w:rsid w:val="009669DB"/>
    <w:rsid w:val="00970E62"/>
    <w:rsid w:val="0097237A"/>
    <w:rsid w:val="00977257"/>
    <w:rsid w:val="0098256C"/>
    <w:rsid w:val="009830FB"/>
    <w:rsid w:val="00984340"/>
    <w:rsid w:val="0099222C"/>
    <w:rsid w:val="00992353"/>
    <w:rsid w:val="00994A8D"/>
    <w:rsid w:val="009A3DBF"/>
    <w:rsid w:val="009B0ED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A13653"/>
    <w:rsid w:val="00A1663B"/>
    <w:rsid w:val="00A3701D"/>
    <w:rsid w:val="00A45E44"/>
    <w:rsid w:val="00A51283"/>
    <w:rsid w:val="00A56CA3"/>
    <w:rsid w:val="00A6300B"/>
    <w:rsid w:val="00A72FE7"/>
    <w:rsid w:val="00A900FE"/>
    <w:rsid w:val="00A951B9"/>
    <w:rsid w:val="00A97306"/>
    <w:rsid w:val="00AB37FE"/>
    <w:rsid w:val="00AB7988"/>
    <w:rsid w:val="00AC1493"/>
    <w:rsid w:val="00AD129F"/>
    <w:rsid w:val="00AE290A"/>
    <w:rsid w:val="00AE4C78"/>
    <w:rsid w:val="00AE74CF"/>
    <w:rsid w:val="00AF238F"/>
    <w:rsid w:val="00AF79A9"/>
    <w:rsid w:val="00B16CCF"/>
    <w:rsid w:val="00B22FE6"/>
    <w:rsid w:val="00B36AB0"/>
    <w:rsid w:val="00B43A15"/>
    <w:rsid w:val="00B46008"/>
    <w:rsid w:val="00B46145"/>
    <w:rsid w:val="00B50614"/>
    <w:rsid w:val="00B60FA8"/>
    <w:rsid w:val="00B6768C"/>
    <w:rsid w:val="00B76377"/>
    <w:rsid w:val="00B84E27"/>
    <w:rsid w:val="00B8683F"/>
    <w:rsid w:val="00B942ED"/>
    <w:rsid w:val="00BA744C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C00605"/>
    <w:rsid w:val="00C237F2"/>
    <w:rsid w:val="00C34104"/>
    <w:rsid w:val="00C35244"/>
    <w:rsid w:val="00C54AF6"/>
    <w:rsid w:val="00C61BDE"/>
    <w:rsid w:val="00C64C4E"/>
    <w:rsid w:val="00C7398C"/>
    <w:rsid w:val="00C93D68"/>
    <w:rsid w:val="00CA3345"/>
    <w:rsid w:val="00CA5F40"/>
    <w:rsid w:val="00CB0451"/>
    <w:rsid w:val="00CD5034"/>
    <w:rsid w:val="00CE46EB"/>
    <w:rsid w:val="00D07E41"/>
    <w:rsid w:val="00D257BC"/>
    <w:rsid w:val="00D30A25"/>
    <w:rsid w:val="00D35522"/>
    <w:rsid w:val="00D37730"/>
    <w:rsid w:val="00D46A3C"/>
    <w:rsid w:val="00D5135A"/>
    <w:rsid w:val="00D532F3"/>
    <w:rsid w:val="00D623F8"/>
    <w:rsid w:val="00D806D0"/>
    <w:rsid w:val="00D916D8"/>
    <w:rsid w:val="00D93252"/>
    <w:rsid w:val="00D96233"/>
    <w:rsid w:val="00DA1529"/>
    <w:rsid w:val="00DB2B19"/>
    <w:rsid w:val="00DD62D6"/>
    <w:rsid w:val="00DE2BFB"/>
    <w:rsid w:val="00DE3F0C"/>
    <w:rsid w:val="00DF5222"/>
    <w:rsid w:val="00DF5E6F"/>
    <w:rsid w:val="00E129AC"/>
    <w:rsid w:val="00E25206"/>
    <w:rsid w:val="00E3596E"/>
    <w:rsid w:val="00E4371B"/>
    <w:rsid w:val="00E64144"/>
    <w:rsid w:val="00E66F85"/>
    <w:rsid w:val="00E814A6"/>
    <w:rsid w:val="00E86485"/>
    <w:rsid w:val="00E87DEF"/>
    <w:rsid w:val="00E945F9"/>
    <w:rsid w:val="00EA1484"/>
    <w:rsid w:val="00EA21C3"/>
    <w:rsid w:val="00EA3768"/>
    <w:rsid w:val="00EB2D22"/>
    <w:rsid w:val="00EB493C"/>
    <w:rsid w:val="00EB5B3E"/>
    <w:rsid w:val="00ED392A"/>
    <w:rsid w:val="00EE18CD"/>
    <w:rsid w:val="00EE1D77"/>
    <w:rsid w:val="00EF192F"/>
    <w:rsid w:val="00F074E8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68CC"/>
    <w:rsid w:val="00FC4023"/>
    <w:rsid w:val="00FD207A"/>
    <w:rsid w:val="00FE3C05"/>
    <w:rsid w:val="00FE7C01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ФЭО-5</cp:lastModifiedBy>
  <cp:revision>77</cp:revision>
  <cp:lastPrinted>2018-04-25T13:01:00Z</cp:lastPrinted>
  <dcterms:created xsi:type="dcterms:W3CDTF">2009-11-01T19:47:00Z</dcterms:created>
  <dcterms:modified xsi:type="dcterms:W3CDTF">2018-07-23T12:59:00Z</dcterms:modified>
</cp:coreProperties>
</file>