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472D92">
        <w:rPr>
          <w:rFonts w:ascii="Times New Roman" w:hAnsi="Times New Roman" w:cs="Times New Roman"/>
          <w:b/>
          <w:sz w:val="28"/>
          <w:szCs w:val="28"/>
        </w:rPr>
        <w:t>10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95692C">
        <w:rPr>
          <w:rFonts w:ascii="Times New Roman" w:hAnsi="Times New Roman" w:cs="Times New Roman"/>
          <w:b/>
          <w:sz w:val="28"/>
          <w:szCs w:val="28"/>
        </w:rPr>
        <w:t>20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472D92">
        <w:rPr>
          <w:rFonts w:ascii="Times New Roman" w:hAnsi="Times New Roman" w:cs="Times New Roman"/>
          <w:sz w:val="26"/>
          <w:szCs w:val="26"/>
        </w:rPr>
        <w:t>10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20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89265F" w:rsidRDefault="007F461D" w:rsidP="0063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472D92">
        <w:rPr>
          <w:rFonts w:ascii="Times New Roman" w:hAnsi="Times New Roman" w:cs="Times New Roman"/>
          <w:sz w:val="26"/>
          <w:szCs w:val="26"/>
        </w:rPr>
        <w:t>10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20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4F0258">
        <w:rPr>
          <w:rFonts w:ascii="Times New Roman" w:hAnsi="Times New Roman" w:cs="Times New Roman"/>
          <w:sz w:val="26"/>
          <w:szCs w:val="26"/>
        </w:rPr>
        <w:t>3591,5</w:t>
      </w:r>
      <w:r w:rsidR="00632DB7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4F0258">
        <w:rPr>
          <w:rFonts w:ascii="Times New Roman" w:hAnsi="Times New Roman" w:cs="Times New Roman"/>
          <w:sz w:val="26"/>
          <w:szCs w:val="26"/>
        </w:rPr>
        <w:t>782,9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4F0258">
        <w:rPr>
          <w:rFonts w:ascii="Times New Roman" w:eastAsia="Times New Roman" w:hAnsi="Times New Roman" w:cs="Times New Roman"/>
          <w:color w:val="000000"/>
          <w:sz w:val="26"/>
          <w:szCs w:val="26"/>
        </w:rPr>
        <w:t>655,63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4F0258">
        <w:rPr>
          <w:rFonts w:ascii="Times New Roman" w:eastAsia="Times New Roman" w:hAnsi="Times New Roman" w:cs="Times New Roman"/>
          <w:color w:val="000000"/>
          <w:sz w:val="26"/>
          <w:szCs w:val="26"/>
        </w:rPr>
        <w:t>1040,11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EA0B64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="004F025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EA0B64">
        <w:rPr>
          <w:rFonts w:ascii="Times New Roman" w:eastAsia="Times New Roman" w:hAnsi="Times New Roman" w:cs="Times New Roman"/>
          <w:color w:val="000000"/>
          <w:sz w:val="26"/>
          <w:szCs w:val="26"/>
        </w:rPr>
        <w:t>2,</w:t>
      </w:r>
      <w:r w:rsidR="004F0258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9723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89265F" w:rsidRDefault="00604688" w:rsidP="00E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A06D48">
        <w:rPr>
          <w:rFonts w:ascii="Times New Roman" w:hAnsi="Times New Roman" w:cs="Times New Roman"/>
          <w:sz w:val="26"/>
          <w:szCs w:val="26"/>
        </w:rPr>
        <w:t>выросла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4F0258">
        <w:rPr>
          <w:rFonts w:ascii="Times New Roman" w:hAnsi="Times New Roman" w:cs="Times New Roman"/>
          <w:sz w:val="26"/>
          <w:szCs w:val="26"/>
        </w:rPr>
        <w:t>317,9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4F0258">
        <w:rPr>
          <w:rFonts w:ascii="Times New Roman" w:hAnsi="Times New Roman" w:cs="Times New Roman"/>
          <w:sz w:val="26"/>
          <w:szCs w:val="26"/>
        </w:rPr>
        <w:t>2478,7</w:t>
      </w:r>
      <w:r w:rsidR="00364E7C">
        <w:rPr>
          <w:rFonts w:ascii="Times New Roman" w:hAnsi="Times New Roman" w:cs="Times New Roman"/>
          <w:sz w:val="26"/>
          <w:szCs w:val="26"/>
        </w:rPr>
        <w:t xml:space="preserve">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EA0B64">
        <w:rPr>
          <w:rFonts w:ascii="Times New Roman" w:hAnsi="Times New Roman" w:cs="Times New Roman"/>
          <w:sz w:val="26"/>
          <w:szCs w:val="26"/>
        </w:rPr>
        <w:t>выросла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4F0258">
        <w:rPr>
          <w:rFonts w:ascii="Times New Roman" w:hAnsi="Times New Roman" w:cs="Times New Roman"/>
          <w:sz w:val="26"/>
          <w:szCs w:val="26"/>
        </w:rPr>
        <w:t>260,4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06D48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4F0258">
        <w:rPr>
          <w:rFonts w:ascii="Times New Roman" w:eastAsia="Times New Roman" w:hAnsi="Times New Roman" w:cs="Times New Roman"/>
          <w:color w:val="000000"/>
          <w:sz w:val="26"/>
          <w:szCs w:val="26"/>
        </w:rPr>
        <w:t>89,1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364E7C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4F0258">
        <w:rPr>
          <w:rFonts w:ascii="Times New Roman" w:eastAsia="Times New Roman" w:hAnsi="Times New Roman" w:cs="Times New Roman"/>
          <w:color w:val="000000"/>
          <w:sz w:val="26"/>
          <w:szCs w:val="26"/>
        </w:rPr>
        <w:t>31,6</w:t>
      </w:r>
      <w:r w:rsidR="003D7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7C14FD" w:rsidRDefault="00A06D48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 w:rsidR="00715BD2">
        <w:rPr>
          <w:rFonts w:ascii="Times New Roman" w:hAnsi="Times New Roman" w:cs="Times New Roman"/>
          <w:sz w:val="26"/>
          <w:szCs w:val="26"/>
        </w:rPr>
        <w:t>е</w:t>
      </w:r>
      <w:r w:rsidR="00BF330E">
        <w:rPr>
          <w:rFonts w:ascii="Times New Roman" w:hAnsi="Times New Roman" w:cs="Times New Roman"/>
          <w:sz w:val="26"/>
          <w:szCs w:val="26"/>
        </w:rPr>
        <w:t>л</w:t>
      </w:r>
      <w:r w:rsidR="00F67E2B" w:rsidRPr="0089265F">
        <w:rPr>
          <w:rFonts w:ascii="Times New Roman" w:hAnsi="Times New Roman" w:cs="Times New Roman"/>
          <w:sz w:val="26"/>
          <w:szCs w:val="26"/>
        </w:rPr>
        <w:t xml:space="preserve"> за счет</w:t>
      </w:r>
      <w:r w:rsidR="005D59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увелич</w:t>
      </w:r>
      <w:r w:rsidR="00146F2A">
        <w:rPr>
          <w:rFonts w:ascii="Times New Roman" w:hAnsi="Times New Roman" w:cs="Times New Roman"/>
          <w:sz w:val="26"/>
          <w:szCs w:val="26"/>
        </w:rPr>
        <w:t>ения задолженности</w:t>
      </w:r>
      <w:r w:rsidR="00146F2A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146F2A">
        <w:rPr>
          <w:rFonts w:ascii="Times New Roman" w:hAnsi="Times New Roman" w:cs="Times New Roman"/>
          <w:sz w:val="26"/>
          <w:szCs w:val="26"/>
        </w:rPr>
        <w:t xml:space="preserve">по </w:t>
      </w:r>
      <w:r w:rsidR="00933118">
        <w:rPr>
          <w:rFonts w:ascii="Times New Roman" w:hAnsi="Times New Roman" w:cs="Times New Roman"/>
          <w:sz w:val="26"/>
          <w:szCs w:val="26"/>
        </w:rPr>
        <w:t xml:space="preserve">НДФЛ </w:t>
      </w:r>
      <w:r w:rsidR="00146F2A">
        <w:rPr>
          <w:rFonts w:ascii="Times New Roman" w:hAnsi="Times New Roman" w:cs="Times New Roman"/>
          <w:sz w:val="26"/>
          <w:szCs w:val="26"/>
        </w:rPr>
        <w:t xml:space="preserve">на </w:t>
      </w:r>
      <w:r w:rsidR="00EA0B64">
        <w:rPr>
          <w:rFonts w:ascii="Times New Roman" w:hAnsi="Times New Roman" w:cs="Times New Roman"/>
          <w:sz w:val="26"/>
          <w:szCs w:val="26"/>
        </w:rPr>
        <w:t>1</w:t>
      </w:r>
      <w:r w:rsidR="004F0258">
        <w:rPr>
          <w:rFonts w:ascii="Times New Roman" w:hAnsi="Times New Roman" w:cs="Times New Roman"/>
          <w:sz w:val="26"/>
          <w:szCs w:val="26"/>
        </w:rPr>
        <w:t xml:space="preserve">55,2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146F2A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46F2A" w:rsidRPr="0089265F">
        <w:rPr>
          <w:rFonts w:ascii="Times New Roman" w:hAnsi="Times New Roman" w:cs="Times New Roman"/>
          <w:sz w:val="26"/>
          <w:szCs w:val="26"/>
        </w:rPr>
        <w:t>ублей</w:t>
      </w:r>
      <w:r w:rsidR="006759FD">
        <w:rPr>
          <w:rFonts w:ascii="Times New Roman" w:hAnsi="Times New Roman" w:cs="Times New Roman"/>
          <w:sz w:val="26"/>
          <w:szCs w:val="26"/>
        </w:rPr>
        <w:t>,</w:t>
      </w:r>
      <w:r w:rsidR="00146F2A">
        <w:rPr>
          <w:rFonts w:ascii="Times New Roman" w:hAnsi="Times New Roman" w:cs="Times New Roman"/>
          <w:sz w:val="26"/>
          <w:szCs w:val="26"/>
        </w:rPr>
        <w:t xml:space="preserve"> по УСН</w:t>
      </w:r>
      <w:r w:rsidR="00146F2A" w:rsidRPr="005C0A6C">
        <w:rPr>
          <w:rFonts w:ascii="Times New Roman" w:hAnsi="Times New Roman" w:cs="Times New Roman"/>
          <w:sz w:val="26"/>
          <w:szCs w:val="26"/>
        </w:rPr>
        <w:t xml:space="preserve"> </w:t>
      </w:r>
      <w:r w:rsidR="00146F2A">
        <w:rPr>
          <w:rFonts w:ascii="Times New Roman" w:hAnsi="Times New Roman" w:cs="Times New Roman"/>
          <w:sz w:val="26"/>
          <w:szCs w:val="26"/>
        </w:rPr>
        <w:t xml:space="preserve">на </w:t>
      </w:r>
      <w:r w:rsidR="004F0258">
        <w:rPr>
          <w:rFonts w:ascii="Times New Roman" w:hAnsi="Times New Roman" w:cs="Times New Roman"/>
          <w:sz w:val="26"/>
          <w:szCs w:val="26"/>
        </w:rPr>
        <w:t>79,3</w:t>
      </w:r>
      <w:r w:rsidR="00146F2A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6A1B53">
        <w:rPr>
          <w:rFonts w:ascii="Times New Roman" w:hAnsi="Times New Roman" w:cs="Times New Roman"/>
          <w:sz w:val="26"/>
          <w:szCs w:val="26"/>
        </w:rPr>
        <w:t xml:space="preserve">, </w:t>
      </w:r>
      <w:r w:rsidR="00121590" w:rsidRPr="0089265F">
        <w:rPr>
          <w:rFonts w:ascii="Times New Roman" w:hAnsi="Times New Roman" w:cs="Times New Roman"/>
          <w:sz w:val="26"/>
          <w:szCs w:val="26"/>
        </w:rPr>
        <w:t xml:space="preserve">по </w:t>
      </w:r>
      <w:r w:rsidR="00121590">
        <w:rPr>
          <w:rFonts w:ascii="Times New Roman" w:hAnsi="Times New Roman" w:cs="Times New Roman"/>
          <w:sz w:val="26"/>
          <w:szCs w:val="26"/>
        </w:rPr>
        <w:t xml:space="preserve">ЕНВД </w:t>
      </w:r>
      <w:r w:rsidR="00121590" w:rsidRPr="0089265F">
        <w:rPr>
          <w:rFonts w:ascii="Times New Roman" w:hAnsi="Times New Roman" w:cs="Times New Roman"/>
          <w:sz w:val="26"/>
          <w:szCs w:val="26"/>
        </w:rPr>
        <w:t xml:space="preserve">на </w:t>
      </w:r>
      <w:r w:rsidR="004F0258">
        <w:rPr>
          <w:rFonts w:ascii="Times New Roman" w:hAnsi="Times New Roman" w:cs="Times New Roman"/>
          <w:sz w:val="26"/>
          <w:szCs w:val="26"/>
        </w:rPr>
        <w:t>88,3</w:t>
      </w:r>
      <w:r w:rsidR="00121590">
        <w:rPr>
          <w:rFonts w:ascii="Times New Roman" w:hAnsi="Times New Roman" w:cs="Times New Roman"/>
          <w:sz w:val="26"/>
          <w:szCs w:val="26"/>
        </w:rPr>
        <w:t xml:space="preserve"> </w:t>
      </w:r>
      <w:r w:rsidR="00121590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21590">
        <w:rPr>
          <w:rFonts w:ascii="Times New Roman" w:hAnsi="Times New Roman" w:cs="Times New Roman"/>
          <w:sz w:val="26"/>
          <w:szCs w:val="26"/>
        </w:rPr>
        <w:t>,</w:t>
      </w:r>
      <w:r w:rsidR="009A2D86">
        <w:rPr>
          <w:rFonts w:ascii="Times New Roman" w:hAnsi="Times New Roman" w:cs="Times New Roman"/>
          <w:sz w:val="26"/>
          <w:szCs w:val="26"/>
        </w:rPr>
        <w:t xml:space="preserve"> </w:t>
      </w:r>
      <w:r w:rsidR="004F0258">
        <w:rPr>
          <w:rFonts w:ascii="Times New Roman" w:hAnsi="Times New Roman" w:cs="Times New Roman"/>
          <w:sz w:val="26"/>
          <w:szCs w:val="26"/>
        </w:rPr>
        <w:t>снизилась</w:t>
      </w:r>
      <w:r w:rsidR="004F0258" w:rsidRPr="00121590">
        <w:rPr>
          <w:rFonts w:ascii="Times New Roman" w:hAnsi="Times New Roman" w:cs="Times New Roman"/>
          <w:sz w:val="26"/>
          <w:szCs w:val="26"/>
        </w:rPr>
        <w:t xml:space="preserve"> </w:t>
      </w:r>
      <w:r w:rsidR="004F025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</w:t>
      </w:r>
      <w:r w:rsidR="004F0258">
        <w:rPr>
          <w:rFonts w:ascii="Times New Roman" w:hAnsi="Times New Roman" w:cs="Times New Roman"/>
          <w:sz w:val="26"/>
          <w:szCs w:val="26"/>
        </w:rPr>
        <w:t xml:space="preserve"> </w:t>
      </w:r>
      <w:r w:rsidR="009A2D86">
        <w:rPr>
          <w:rFonts w:ascii="Times New Roman" w:hAnsi="Times New Roman" w:cs="Times New Roman"/>
          <w:sz w:val="26"/>
          <w:szCs w:val="26"/>
        </w:rPr>
        <w:t xml:space="preserve">по ЕСХН на </w:t>
      </w:r>
      <w:r w:rsidR="004F0258">
        <w:rPr>
          <w:rFonts w:ascii="Times New Roman" w:hAnsi="Times New Roman" w:cs="Times New Roman"/>
          <w:sz w:val="26"/>
          <w:szCs w:val="26"/>
        </w:rPr>
        <w:t>1,3</w:t>
      </w:r>
      <w:r w:rsidR="009A2D86">
        <w:rPr>
          <w:rFonts w:ascii="Times New Roman" w:hAnsi="Times New Roman" w:cs="Times New Roman"/>
          <w:sz w:val="26"/>
          <w:szCs w:val="26"/>
        </w:rPr>
        <w:t xml:space="preserve"> тыс.руб.,</w:t>
      </w:r>
      <w:r w:rsidR="006759FD" w:rsidRPr="006759FD">
        <w:rPr>
          <w:rFonts w:ascii="Times New Roman" w:hAnsi="Times New Roman" w:cs="Times New Roman"/>
          <w:sz w:val="26"/>
          <w:szCs w:val="26"/>
        </w:rPr>
        <w:t xml:space="preserve"> </w:t>
      </w:r>
      <w:r w:rsidR="006759FD">
        <w:rPr>
          <w:rFonts w:ascii="Times New Roman" w:hAnsi="Times New Roman" w:cs="Times New Roman"/>
          <w:sz w:val="26"/>
          <w:szCs w:val="26"/>
        </w:rPr>
        <w:t xml:space="preserve">по </w:t>
      </w:r>
      <w:r w:rsidR="00933118">
        <w:rPr>
          <w:rFonts w:ascii="Times New Roman" w:hAnsi="Times New Roman" w:cs="Times New Roman"/>
          <w:sz w:val="26"/>
          <w:szCs w:val="26"/>
        </w:rPr>
        <w:t xml:space="preserve">патенту </w:t>
      </w:r>
      <w:r w:rsidR="006759FD">
        <w:rPr>
          <w:rFonts w:ascii="Times New Roman" w:hAnsi="Times New Roman" w:cs="Times New Roman"/>
          <w:sz w:val="26"/>
          <w:szCs w:val="26"/>
        </w:rPr>
        <w:t xml:space="preserve">на </w:t>
      </w:r>
      <w:r w:rsidR="004F0258">
        <w:rPr>
          <w:rFonts w:ascii="Times New Roman" w:hAnsi="Times New Roman" w:cs="Times New Roman"/>
          <w:sz w:val="26"/>
          <w:szCs w:val="26"/>
        </w:rPr>
        <w:t>3,7</w:t>
      </w:r>
      <w:r w:rsidR="00933118">
        <w:rPr>
          <w:rFonts w:ascii="Times New Roman" w:hAnsi="Times New Roman" w:cs="Times New Roman"/>
          <w:sz w:val="26"/>
          <w:szCs w:val="26"/>
        </w:rPr>
        <w:t xml:space="preserve"> </w:t>
      </w:r>
      <w:r w:rsidR="006759FD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564" w:rsidRPr="0089265F" w:rsidRDefault="00293BB6" w:rsidP="00D26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2C0">
        <w:rPr>
          <w:rFonts w:ascii="Times New Roman" w:hAnsi="Times New Roman" w:cs="Times New Roman"/>
          <w:sz w:val="26"/>
          <w:szCs w:val="26"/>
        </w:rPr>
        <w:t>Рост</w:t>
      </w:r>
      <w:r w:rsidR="00693D6E" w:rsidRPr="000B12C0">
        <w:rPr>
          <w:rFonts w:ascii="Times New Roman" w:hAnsi="Times New Roman" w:cs="Times New Roman"/>
          <w:sz w:val="26"/>
          <w:szCs w:val="26"/>
        </w:rPr>
        <w:t xml:space="preserve"> задолженности </w:t>
      </w:r>
      <w:r w:rsidR="007C14FD">
        <w:rPr>
          <w:rFonts w:ascii="Times New Roman" w:hAnsi="Times New Roman" w:cs="Times New Roman"/>
          <w:sz w:val="26"/>
          <w:szCs w:val="26"/>
        </w:rPr>
        <w:t xml:space="preserve">произошел </w:t>
      </w:r>
      <w:r w:rsidR="00B36AB0" w:rsidRPr="000B12C0">
        <w:rPr>
          <w:rFonts w:ascii="Times New Roman" w:hAnsi="Times New Roman" w:cs="Times New Roman"/>
          <w:sz w:val="26"/>
          <w:szCs w:val="26"/>
        </w:rPr>
        <w:t xml:space="preserve">по </w:t>
      </w:r>
      <w:r w:rsidR="00B36AB0" w:rsidRPr="005E793F">
        <w:rPr>
          <w:rFonts w:ascii="Times New Roman" w:hAnsi="Times New Roman" w:cs="Times New Roman"/>
          <w:b/>
          <w:sz w:val="26"/>
          <w:szCs w:val="26"/>
        </w:rPr>
        <w:t>УСН</w:t>
      </w:r>
      <w:r w:rsidR="00B36AB0" w:rsidRPr="000B12C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</w:t>
      </w:r>
      <w:r w:rsidR="00011657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A8356A" w:rsidRPr="000B12C0">
        <w:rPr>
          <w:rFonts w:ascii="Times New Roman" w:hAnsi="Times New Roman" w:cs="Times New Roman"/>
          <w:sz w:val="26"/>
          <w:szCs w:val="26"/>
        </w:rPr>
        <w:t>у индив</w:t>
      </w:r>
      <w:r w:rsidR="00A8356A">
        <w:rPr>
          <w:rFonts w:ascii="Times New Roman" w:hAnsi="Times New Roman" w:cs="Times New Roman"/>
          <w:sz w:val="26"/>
          <w:szCs w:val="26"/>
        </w:rPr>
        <w:t>идуальн</w:t>
      </w:r>
      <w:r w:rsidR="00F22EDE">
        <w:rPr>
          <w:rFonts w:ascii="Times New Roman" w:hAnsi="Times New Roman" w:cs="Times New Roman"/>
          <w:sz w:val="26"/>
          <w:szCs w:val="26"/>
        </w:rPr>
        <w:t>ых</w:t>
      </w:r>
      <w:r w:rsidR="00A8356A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F22EDE">
        <w:rPr>
          <w:rFonts w:ascii="Times New Roman" w:hAnsi="Times New Roman" w:cs="Times New Roman"/>
          <w:sz w:val="26"/>
          <w:szCs w:val="26"/>
        </w:rPr>
        <w:t>ей</w:t>
      </w:r>
      <w:r w:rsidR="00A8356A">
        <w:rPr>
          <w:rFonts w:ascii="Times New Roman" w:hAnsi="Times New Roman" w:cs="Times New Roman"/>
          <w:sz w:val="26"/>
          <w:szCs w:val="26"/>
        </w:rPr>
        <w:t>, занимающ</w:t>
      </w:r>
      <w:r w:rsidR="00F22EDE">
        <w:rPr>
          <w:rFonts w:ascii="Times New Roman" w:hAnsi="Times New Roman" w:cs="Times New Roman"/>
          <w:sz w:val="26"/>
          <w:szCs w:val="26"/>
        </w:rPr>
        <w:t>ихся</w:t>
      </w:r>
      <w:r w:rsidR="00A8356A">
        <w:rPr>
          <w:rFonts w:ascii="Times New Roman" w:hAnsi="Times New Roman" w:cs="Times New Roman"/>
          <w:sz w:val="26"/>
          <w:szCs w:val="26"/>
        </w:rPr>
        <w:t xml:space="preserve"> </w:t>
      </w:r>
      <w:r w:rsidR="00577C11">
        <w:rPr>
          <w:rFonts w:ascii="Times New Roman" w:hAnsi="Times New Roman" w:cs="Times New Roman"/>
          <w:sz w:val="26"/>
          <w:szCs w:val="26"/>
        </w:rPr>
        <w:t>рыболовством пресноводным</w:t>
      </w:r>
      <w:r w:rsidR="00F22EDE">
        <w:rPr>
          <w:rFonts w:ascii="Times New Roman" w:hAnsi="Times New Roman" w:cs="Times New Roman"/>
          <w:sz w:val="26"/>
          <w:szCs w:val="26"/>
        </w:rPr>
        <w:t xml:space="preserve"> (1 ИП) на </w:t>
      </w:r>
      <w:r w:rsidR="00577C11">
        <w:rPr>
          <w:rFonts w:ascii="Times New Roman" w:hAnsi="Times New Roman" w:cs="Times New Roman"/>
          <w:sz w:val="26"/>
          <w:szCs w:val="26"/>
        </w:rPr>
        <w:t>4,2</w:t>
      </w:r>
      <w:r w:rsidR="00A8356A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8356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8356A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F22EDE">
        <w:rPr>
          <w:rFonts w:ascii="Times New Roman" w:hAnsi="Times New Roman" w:cs="Times New Roman"/>
          <w:sz w:val="26"/>
          <w:szCs w:val="26"/>
        </w:rPr>
        <w:t xml:space="preserve">производством безалкогольных напитков (1 ИП) </w:t>
      </w:r>
      <w:r w:rsidR="00F22EDE" w:rsidRPr="000B12C0">
        <w:rPr>
          <w:rFonts w:ascii="Times New Roman" w:hAnsi="Times New Roman" w:cs="Times New Roman"/>
          <w:sz w:val="26"/>
          <w:szCs w:val="26"/>
        </w:rPr>
        <w:t xml:space="preserve">на </w:t>
      </w:r>
      <w:r w:rsidR="00F22EDE">
        <w:rPr>
          <w:rFonts w:ascii="Times New Roman" w:hAnsi="Times New Roman" w:cs="Times New Roman"/>
          <w:sz w:val="26"/>
          <w:szCs w:val="26"/>
        </w:rPr>
        <w:t xml:space="preserve">6,5 тыс.рублей, производством электромонтажных работ (1 ИП) </w:t>
      </w:r>
      <w:r w:rsidR="00F22EDE" w:rsidRPr="000B12C0">
        <w:rPr>
          <w:rFonts w:ascii="Times New Roman" w:hAnsi="Times New Roman" w:cs="Times New Roman"/>
          <w:sz w:val="26"/>
          <w:szCs w:val="26"/>
        </w:rPr>
        <w:t xml:space="preserve">на </w:t>
      </w:r>
      <w:r w:rsidR="00F22EDE">
        <w:rPr>
          <w:rFonts w:ascii="Times New Roman" w:hAnsi="Times New Roman" w:cs="Times New Roman"/>
          <w:sz w:val="26"/>
          <w:szCs w:val="26"/>
        </w:rPr>
        <w:t xml:space="preserve">43,9 тыс.рублей, деятельностью по оптовой торговле (1 ИП) </w:t>
      </w:r>
      <w:r w:rsidR="00F22EDE" w:rsidRPr="000B12C0">
        <w:rPr>
          <w:rFonts w:ascii="Times New Roman" w:hAnsi="Times New Roman" w:cs="Times New Roman"/>
          <w:sz w:val="26"/>
          <w:szCs w:val="26"/>
        </w:rPr>
        <w:t xml:space="preserve">на </w:t>
      </w:r>
      <w:r w:rsidR="00F22EDE">
        <w:rPr>
          <w:rFonts w:ascii="Times New Roman" w:hAnsi="Times New Roman" w:cs="Times New Roman"/>
          <w:sz w:val="26"/>
          <w:szCs w:val="26"/>
        </w:rPr>
        <w:t xml:space="preserve">6,3 тыс.рублей,  </w:t>
      </w:r>
      <w:r w:rsidR="00E4647F" w:rsidRPr="000B12C0">
        <w:rPr>
          <w:rFonts w:ascii="Times New Roman" w:hAnsi="Times New Roman" w:cs="Times New Roman"/>
          <w:sz w:val="26"/>
          <w:szCs w:val="26"/>
        </w:rPr>
        <w:t>у производител</w:t>
      </w:r>
      <w:r w:rsidR="00746079">
        <w:rPr>
          <w:rFonts w:ascii="Times New Roman" w:hAnsi="Times New Roman" w:cs="Times New Roman"/>
          <w:sz w:val="26"/>
          <w:szCs w:val="26"/>
        </w:rPr>
        <w:t>ей</w:t>
      </w:r>
      <w:r w:rsidR="00E4647F" w:rsidRPr="000B12C0">
        <w:rPr>
          <w:rFonts w:ascii="Times New Roman" w:hAnsi="Times New Roman" w:cs="Times New Roman"/>
          <w:sz w:val="26"/>
          <w:szCs w:val="26"/>
        </w:rPr>
        <w:t xml:space="preserve"> хлебобулочных изделий</w:t>
      </w:r>
      <w:r w:rsidR="00CD631E">
        <w:rPr>
          <w:rFonts w:ascii="Times New Roman" w:hAnsi="Times New Roman" w:cs="Times New Roman"/>
          <w:sz w:val="26"/>
          <w:szCs w:val="26"/>
        </w:rPr>
        <w:t xml:space="preserve"> (</w:t>
      </w:r>
      <w:r w:rsidR="00137EC7">
        <w:rPr>
          <w:rFonts w:ascii="Times New Roman" w:hAnsi="Times New Roman" w:cs="Times New Roman"/>
          <w:sz w:val="26"/>
          <w:szCs w:val="26"/>
        </w:rPr>
        <w:t>2 предприятия</w:t>
      </w:r>
      <w:r w:rsidR="005E793F">
        <w:rPr>
          <w:rFonts w:ascii="Times New Roman" w:hAnsi="Times New Roman" w:cs="Times New Roman"/>
          <w:sz w:val="26"/>
          <w:szCs w:val="26"/>
        </w:rPr>
        <w:t>)</w:t>
      </w:r>
      <w:r w:rsidR="00E4647F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577C11">
        <w:rPr>
          <w:rFonts w:ascii="Times New Roman" w:hAnsi="Times New Roman" w:cs="Times New Roman"/>
          <w:sz w:val="26"/>
          <w:szCs w:val="26"/>
        </w:rPr>
        <w:t>12,3</w:t>
      </w:r>
      <w:r w:rsidR="00E4647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E4647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4647F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0B12C0" w:rsidRPr="000B12C0">
        <w:rPr>
          <w:rFonts w:ascii="Times New Roman" w:hAnsi="Times New Roman" w:cs="Times New Roman"/>
          <w:sz w:val="26"/>
          <w:szCs w:val="26"/>
        </w:rPr>
        <w:t>у организации, управляющей эксплуатацией жилого фонда</w:t>
      </w:r>
      <w:r w:rsidR="005E793F">
        <w:rPr>
          <w:rFonts w:ascii="Times New Roman" w:hAnsi="Times New Roman" w:cs="Times New Roman"/>
          <w:sz w:val="26"/>
          <w:szCs w:val="26"/>
        </w:rPr>
        <w:t xml:space="preserve"> (МУП ЖЭК)</w:t>
      </w:r>
      <w:r w:rsidR="005E793F" w:rsidRPr="005E793F">
        <w:rPr>
          <w:rFonts w:ascii="Times New Roman" w:hAnsi="Times New Roman" w:cs="Times New Roman"/>
          <w:sz w:val="26"/>
          <w:szCs w:val="26"/>
        </w:rPr>
        <w:t xml:space="preserve"> </w:t>
      </w:r>
      <w:r w:rsidR="005E793F">
        <w:rPr>
          <w:rFonts w:ascii="Times New Roman" w:hAnsi="Times New Roman" w:cs="Times New Roman"/>
          <w:sz w:val="26"/>
          <w:szCs w:val="26"/>
        </w:rPr>
        <w:t>(находится в процессе банкротства)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577C11">
        <w:rPr>
          <w:rFonts w:ascii="Times New Roman" w:hAnsi="Times New Roman" w:cs="Times New Roman"/>
          <w:sz w:val="26"/>
          <w:szCs w:val="26"/>
        </w:rPr>
        <w:t>17,7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 тыс.</w:t>
      </w:r>
      <w:r w:rsidR="00951516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951516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, </w:t>
      </w:r>
      <w:r w:rsidR="001B0FBF">
        <w:rPr>
          <w:rFonts w:ascii="Times New Roman" w:hAnsi="Times New Roman" w:cs="Times New Roman"/>
          <w:sz w:val="26"/>
          <w:szCs w:val="26"/>
        </w:rPr>
        <w:t xml:space="preserve">у предприятия, осуществляющего деятельность по </w:t>
      </w:r>
      <w:r w:rsidR="00AE7497">
        <w:rPr>
          <w:rFonts w:ascii="Times New Roman" w:hAnsi="Times New Roman" w:cs="Times New Roman"/>
          <w:sz w:val="26"/>
          <w:szCs w:val="26"/>
        </w:rPr>
        <w:t xml:space="preserve">аренде и управлением нежилым недвижимым имуществом </w:t>
      </w:r>
      <w:r w:rsidR="001B0FBF">
        <w:rPr>
          <w:rFonts w:ascii="Times New Roman" w:hAnsi="Times New Roman" w:cs="Times New Roman"/>
          <w:sz w:val="26"/>
          <w:szCs w:val="26"/>
        </w:rPr>
        <w:t xml:space="preserve">на </w:t>
      </w:r>
      <w:r w:rsidR="00AE7497">
        <w:rPr>
          <w:rFonts w:ascii="Times New Roman" w:hAnsi="Times New Roman" w:cs="Times New Roman"/>
          <w:sz w:val="26"/>
          <w:szCs w:val="26"/>
        </w:rPr>
        <w:t>8,7</w:t>
      </w:r>
      <w:r w:rsidR="001B0FBF">
        <w:rPr>
          <w:rFonts w:ascii="Times New Roman" w:hAnsi="Times New Roman" w:cs="Times New Roman"/>
          <w:sz w:val="26"/>
          <w:szCs w:val="26"/>
        </w:rPr>
        <w:t xml:space="preserve"> тыс.рублей, 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по </w:t>
      </w:r>
      <w:r w:rsidR="00793361" w:rsidRPr="005E793F">
        <w:rPr>
          <w:rFonts w:ascii="Times New Roman" w:hAnsi="Times New Roman" w:cs="Times New Roman"/>
          <w:b/>
          <w:sz w:val="26"/>
          <w:szCs w:val="26"/>
        </w:rPr>
        <w:t>НДФЛ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 </w:t>
      </w:r>
      <w:r w:rsidR="00407EEB">
        <w:rPr>
          <w:rFonts w:ascii="Times New Roman" w:hAnsi="Times New Roman" w:cs="Times New Roman"/>
          <w:sz w:val="26"/>
          <w:szCs w:val="26"/>
        </w:rPr>
        <w:t xml:space="preserve">у физических лиц на 10,6 тыс.рублей, </w:t>
      </w:r>
      <w:r w:rsidR="00793361" w:rsidRPr="000B12C0">
        <w:rPr>
          <w:rFonts w:ascii="Times New Roman" w:hAnsi="Times New Roman" w:cs="Times New Roman"/>
          <w:sz w:val="26"/>
          <w:szCs w:val="26"/>
        </w:rPr>
        <w:t>у производител</w:t>
      </w:r>
      <w:r w:rsidR="00793361">
        <w:rPr>
          <w:rFonts w:ascii="Times New Roman" w:hAnsi="Times New Roman" w:cs="Times New Roman"/>
          <w:sz w:val="26"/>
          <w:szCs w:val="26"/>
        </w:rPr>
        <w:t>ей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хлебобулочных изделий</w:t>
      </w:r>
      <w:r w:rsidR="00793361">
        <w:rPr>
          <w:rFonts w:ascii="Times New Roman" w:hAnsi="Times New Roman" w:cs="Times New Roman"/>
          <w:sz w:val="26"/>
          <w:szCs w:val="26"/>
        </w:rPr>
        <w:t xml:space="preserve"> (</w:t>
      </w:r>
      <w:r w:rsidR="00137EC7">
        <w:rPr>
          <w:rFonts w:ascii="Times New Roman" w:hAnsi="Times New Roman" w:cs="Times New Roman"/>
          <w:sz w:val="26"/>
          <w:szCs w:val="26"/>
        </w:rPr>
        <w:t>3 предприятия</w:t>
      </w:r>
      <w:r w:rsidR="00793361">
        <w:rPr>
          <w:rFonts w:ascii="Times New Roman" w:hAnsi="Times New Roman" w:cs="Times New Roman"/>
          <w:sz w:val="26"/>
          <w:szCs w:val="26"/>
        </w:rPr>
        <w:t>)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5067F7">
        <w:rPr>
          <w:rFonts w:ascii="Times New Roman" w:hAnsi="Times New Roman" w:cs="Times New Roman"/>
          <w:sz w:val="26"/>
          <w:szCs w:val="26"/>
        </w:rPr>
        <w:t>5,2</w:t>
      </w:r>
      <w:r w:rsidR="00793361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79336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93361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5067F7">
        <w:rPr>
          <w:rFonts w:ascii="Times New Roman" w:hAnsi="Times New Roman" w:cs="Times New Roman"/>
          <w:sz w:val="26"/>
          <w:szCs w:val="26"/>
        </w:rPr>
        <w:t xml:space="preserve">у предприятия, занимающегося, распределением газообразного топлива </w:t>
      </w:r>
      <w:r w:rsidR="005067F7" w:rsidRPr="000B12C0">
        <w:rPr>
          <w:rFonts w:ascii="Times New Roman" w:hAnsi="Times New Roman" w:cs="Times New Roman"/>
          <w:sz w:val="26"/>
          <w:szCs w:val="26"/>
        </w:rPr>
        <w:t xml:space="preserve">на </w:t>
      </w:r>
      <w:r w:rsidR="005067F7">
        <w:rPr>
          <w:rFonts w:ascii="Times New Roman" w:hAnsi="Times New Roman" w:cs="Times New Roman"/>
          <w:sz w:val="26"/>
          <w:szCs w:val="26"/>
        </w:rPr>
        <w:t>13,7</w:t>
      </w:r>
      <w:r w:rsidR="005067F7" w:rsidRPr="000B12C0">
        <w:rPr>
          <w:rFonts w:ascii="Times New Roman" w:hAnsi="Times New Roman" w:cs="Times New Roman"/>
          <w:sz w:val="26"/>
          <w:szCs w:val="26"/>
        </w:rPr>
        <w:t xml:space="preserve"> тыс.</w:t>
      </w:r>
      <w:r w:rsidR="005067F7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5067F7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5067F7">
        <w:rPr>
          <w:rFonts w:ascii="Times New Roman" w:hAnsi="Times New Roman" w:cs="Times New Roman"/>
          <w:sz w:val="26"/>
          <w:szCs w:val="26"/>
        </w:rPr>
        <w:t xml:space="preserve">, </w:t>
      </w:r>
      <w:r w:rsidR="00793361">
        <w:rPr>
          <w:rFonts w:ascii="Times New Roman" w:hAnsi="Times New Roman" w:cs="Times New Roman"/>
          <w:sz w:val="26"/>
          <w:szCs w:val="26"/>
        </w:rPr>
        <w:t xml:space="preserve">у предприятия, занимающегося вспомогательной деятельностью, связанной с водным транспортом (МУП «Недвижимость Умбы») на </w:t>
      </w:r>
      <w:r w:rsidR="005067F7">
        <w:rPr>
          <w:rFonts w:ascii="Times New Roman" w:hAnsi="Times New Roman" w:cs="Times New Roman"/>
          <w:sz w:val="26"/>
          <w:szCs w:val="26"/>
        </w:rPr>
        <w:t>12,4</w:t>
      </w:r>
      <w:r w:rsidR="00793361">
        <w:rPr>
          <w:rFonts w:ascii="Times New Roman" w:hAnsi="Times New Roman" w:cs="Times New Roman"/>
          <w:sz w:val="26"/>
          <w:szCs w:val="26"/>
        </w:rPr>
        <w:t xml:space="preserve"> тыс.рублей,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по МУП «ЖЭК» на </w:t>
      </w:r>
      <w:r w:rsidR="005067F7">
        <w:rPr>
          <w:rFonts w:ascii="Times New Roman" w:hAnsi="Times New Roman" w:cs="Times New Roman"/>
          <w:sz w:val="26"/>
          <w:szCs w:val="26"/>
        </w:rPr>
        <w:t>105,3</w:t>
      </w:r>
      <w:r w:rsidR="00793361" w:rsidRPr="000B12C0">
        <w:rPr>
          <w:rFonts w:ascii="Times New Roman" w:hAnsi="Times New Roman" w:cs="Times New Roman"/>
          <w:sz w:val="26"/>
          <w:szCs w:val="26"/>
        </w:rPr>
        <w:t xml:space="preserve"> тыс.</w:t>
      </w:r>
      <w:r w:rsidR="00793361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793361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793361">
        <w:rPr>
          <w:rFonts w:ascii="Times New Roman" w:hAnsi="Times New Roman" w:cs="Times New Roman"/>
          <w:sz w:val="26"/>
          <w:szCs w:val="26"/>
        </w:rPr>
        <w:t>,</w:t>
      </w:r>
      <w:r w:rsidR="00BA662F">
        <w:rPr>
          <w:rFonts w:ascii="Times New Roman" w:hAnsi="Times New Roman" w:cs="Times New Roman"/>
          <w:sz w:val="26"/>
          <w:szCs w:val="26"/>
        </w:rPr>
        <w:t xml:space="preserve"> у предприятия, осуществляющего деятельность по чистке и уборке на 5,</w:t>
      </w:r>
      <w:r w:rsidR="005067F7">
        <w:rPr>
          <w:rFonts w:ascii="Times New Roman" w:hAnsi="Times New Roman" w:cs="Times New Roman"/>
          <w:sz w:val="26"/>
          <w:szCs w:val="26"/>
        </w:rPr>
        <w:t>0</w:t>
      </w:r>
      <w:r w:rsidR="00D26C20">
        <w:rPr>
          <w:rFonts w:ascii="Times New Roman" w:hAnsi="Times New Roman" w:cs="Times New Roman"/>
          <w:sz w:val="26"/>
          <w:szCs w:val="26"/>
        </w:rPr>
        <w:t xml:space="preserve"> тыс.рублей, </w:t>
      </w:r>
      <w:r w:rsidR="00407EEB">
        <w:rPr>
          <w:rFonts w:ascii="Times New Roman" w:hAnsi="Times New Roman" w:cs="Times New Roman"/>
          <w:sz w:val="26"/>
          <w:szCs w:val="26"/>
        </w:rPr>
        <w:t xml:space="preserve">у учреждения, предоставляющего общие основные образовательные услуги </w:t>
      </w:r>
      <w:r w:rsidR="00407EEB" w:rsidRPr="000B12C0">
        <w:rPr>
          <w:rFonts w:ascii="Times New Roman" w:hAnsi="Times New Roman" w:cs="Times New Roman"/>
          <w:sz w:val="26"/>
          <w:szCs w:val="26"/>
        </w:rPr>
        <w:t xml:space="preserve">на </w:t>
      </w:r>
      <w:r w:rsidR="00407EEB">
        <w:rPr>
          <w:rFonts w:ascii="Times New Roman" w:hAnsi="Times New Roman" w:cs="Times New Roman"/>
          <w:sz w:val="26"/>
          <w:szCs w:val="26"/>
        </w:rPr>
        <w:t>7,8</w:t>
      </w:r>
      <w:r w:rsidR="00407EEB" w:rsidRPr="000B12C0">
        <w:rPr>
          <w:rFonts w:ascii="Times New Roman" w:hAnsi="Times New Roman" w:cs="Times New Roman"/>
          <w:sz w:val="26"/>
          <w:szCs w:val="26"/>
        </w:rPr>
        <w:t xml:space="preserve"> тыс.</w:t>
      </w:r>
      <w:r w:rsidR="00407EEB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407EEB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407EEB">
        <w:rPr>
          <w:rFonts w:ascii="Times New Roman" w:hAnsi="Times New Roman" w:cs="Times New Roman"/>
          <w:sz w:val="26"/>
          <w:szCs w:val="26"/>
        </w:rPr>
        <w:t xml:space="preserve">, 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по </w:t>
      </w:r>
      <w:r w:rsidR="00D4323B" w:rsidRPr="00474C7A">
        <w:rPr>
          <w:rFonts w:ascii="Times New Roman" w:hAnsi="Times New Roman" w:cs="Times New Roman"/>
          <w:b/>
          <w:sz w:val="26"/>
          <w:szCs w:val="26"/>
        </w:rPr>
        <w:t>ЕНВД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 за счет</w:t>
      </w:r>
      <w:r w:rsidR="00D26C20">
        <w:rPr>
          <w:rFonts w:ascii="Times New Roman" w:hAnsi="Times New Roman" w:cs="Times New Roman"/>
          <w:sz w:val="26"/>
          <w:szCs w:val="26"/>
        </w:rPr>
        <w:t xml:space="preserve"> роста задолженности </w:t>
      </w:r>
      <w:r w:rsidR="006F74AF" w:rsidRPr="000B12C0">
        <w:rPr>
          <w:rFonts w:ascii="Times New Roman" w:hAnsi="Times New Roman" w:cs="Times New Roman"/>
          <w:sz w:val="26"/>
          <w:szCs w:val="26"/>
        </w:rPr>
        <w:t>у производител</w:t>
      </w:r>
      <w:r w:rsidR="006F74AF">
        <w:rPr>
          <w:rFonts w:ascii="Times New Roman" w:hAnsi="Times New Roman" w:cs="Times New Roman"/>
          <w:sz w:val="26"/>
          <w:szCs w:val="26"/>
        </w:rPr>
        <w:t>ей</w:t>
      </w:r>
      <w:r w:rsidR="006F74AF" w:rsidRPr="000B12C0">
        <w:rPr>
          <w:rFonts w:ascii="Times New Roman" w:hAnsi="Times New Roman" w:cs="Times New Roman"/>
          <w:sz w:val="26"/>
          <w:szCs w:val="26"/>
        </w:rPr>
        <w:t xml:space="preserve"> хлебобулочных изделий</w:t>
      </w:r>
      <w:r w:rsidR="006F74AF">
        <w:rPr>
          <w:rFonts w:ascii="Times New Roman" w:hAnsi="Times New Roman" w:cs="Times New Roman"/>
          <w:sz w:val="26"/>
          <w:szCs w:val="26"/>
        </w:rPr>
        <w:t xml:space="preserve"> (2 предприятия)</w:t>
      </w:r>
      <w:r w:rsidR="006F74AF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6A2263">
        <w:rPr>
          <w:rFonts w:ascii="Times New Roman" w:hAnsi="Times New Roman" w:cs="Times New Roman"/>
          <w:sz w:val="26"/>
          <w:szCs w:val="26"/>
        </w:rPr>
        <w:t>44,5</w:t>
      </w:r>
      <w:r w:rsidR="006F74A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6F74A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F74AF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D26C20">
        <w:rPr>
          <w:rFonts w:ascii="Times New Roman" w:hAnsi="Times New Roman" w:cs="Times New Roman"/>
          <w:sz w:val="26"/>
          <w:szCs w:val="26"/>
        </w:rPr>
        <w:t>у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 индивидуальн</w:t>
      </w:r>
      <w:r w:rsidR="00D26C20">
        <w:rPr>
          <w:rFonts w:ascii="Times New Roman" w:hAnsi="Times New Roman" w:cs="Times New Roman"/>
          <w:sz w:val="26"/>
          <w:szCs w:val="26"/>
        </w:rPr>
        <w:t>ых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D26C20">
        <w:rPr>
          <w:rFonts w:ascii="Times New Roman" w:hAnsi="Times New Roman" w:cs="Times New Roman"/>
          <w:sz w:val="26"/>
          <w:szCs w:val="26"/>
        </w:rPr>
        <w:t>ей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, </w:t>
      </w:r>
      <w:r w:rsidR="007928FA">
        <w:rPr>
          <w:rFonts w:ascii="Times New Roman" w:hAnsi="Times New Roman" w:cs="Times New Roman"/>
          <w:sz w:val="26"/>
          <w:szCs w:val="26"/>
        </w:rPr>
        <w:t>занимающихся</w:t>
      </w:r>
      <w:r w:rsidR="00D4323B">
        <w:rPr>
          <w:rFonts w:ascii="Times New Roman" w:hAnsi="Times New Roman" w:cs="Times New Roman"/>
          <w:sz w:val="26"/>
          <w:szCs w:val="26"/>
        </w:rPr>
        <w:t xml:space="preserve"> розничной торговлей на </w:t>
      </w:r>
      <w:r w:rsidR="006A2263">
        <w:rPr>
          <w:rFonts w:ascii="Times New Roman" w:hAnsi="Times New Roman" w:cs="Times New Roman"/>
          <w:sz w:val="26"/>
          <w:szCs w:val="26"/>
        </w:rPr>
        <w:t>76,3</w:t>
      </w:r>
      <w:r w:rsidR="00D4323B" w:rsidRPr="0027154C">
        <w:rPr>
          <w:rFonts w:ascii="Times New Roman" w:hAnsi="Times New Roman" w:cs="Times New Roman"/>
          <w:sz w:val="26"/>
          <w:szCs w:val="26"/>
        </w:rPr>
        <w:t xml:space="preserve"> </w:t>
      </w:r>
      <w:r w:rsidR="00D4323B" w:rsidRPr="000B12C0">
        <w:rPr>
          <w:rFonts w:ascii="Times New Roman" w:hAnsi="Times New Roman" w:cs="Times New Roman"/>
          <w:sz w:val="26"/>
          <w:szCs w:val="26"/>
        </w:rPr>
        <w:t xml:space="preserve">тыс. </w:t>
      </w:r>
      <w:r w:rsidR="00A53B57">
        <w:rPr>
          <w:rFonts w:ascii="Times New Roman" w:hAnsi="Times New Roman" w:cs="Times New Roman"/>
          <w:sz w:val="26"/>
          <w:szCs w:val="26"/>
        </w:rPr>
        <w:t>рублей.</w:t>
      </w:r>
    </w:p>
    <w:p w:rsidR="0010368C" w:rsidRPr="00B77B4D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lastRenderedPageBreak/>
        <w:t xml:space="preserve">По неналоговым доходам </w:t>
      </w:r>
      <w:r w:rsidR="00D257BC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89265F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A765F1">
        <w:rPr>
          <w:rFonts w:ascii="Times New Roman" w:hAnsi="Times New Roman" w:cs="Times New Roman"/>
          <w:sz w:val="26"/>
          <w:szCs w:val="26"/>
        </w:rPr>
        <w:t>увеличилась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6A2263">
        <w:rPr>
          <w:rFonts w:ascii="Times New Roman" w:hAnsi="Times New Roman" w:cs="Times New Roman"/>
          <w:sz w:val="26"/>
          <w:szCs w:val="26"/>
        </w:rPr>
        <w:t>72,5</w:t>
      </w:r>
      <w:r w:rsidR="00947DC7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47DC7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89265F">
        <w:rPr>
          <w:rFonts w:ascii="Times New Roman" w:hAnsi="Times New Roman" w:cs="Times New Roman"/>
          <w:sz w:val="26"/>
          <w:szCs w:val="26"/>
        </w:rPr>
        <w:t>ублей</w:t>
      </w:r>
      <w:r w:rsidR="00CE46EB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A765F1">
        <w:rPr>
          <w:rFonts w:ascii="Times New Roman" w:hAnsi="Times New Roman" w:cs="Times New Roman"/>
          <w:sz w:val="26"/>
          <w:szCs w:val="26"/>
        </w:rPr>
        <w:t>выросла</w:t>
      </w:r>
      <w:r w:rsid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CE46EB">
        <w:rPr>
          <w:rFonts w:ascii="Times New Roman" w:hAnsi="Times New Roman" w:cs="Times New Roman"/>
          <w:sz w:val="26"/>
          <w:szCs w:val="26"/>
        </w:rPr>
        <w:t xml:space="preserve">на </w:t>
      </w:r>
      <w:r w:rsidR="006A2263">
        <w:rPr>
          <w:rFonts w:ascii="Times New Roman" w:hAnsi="Times New Roman" w:cs="Times New Roman"/>
          <w:sz w:val="26"/>
          <w:szCs w:val="26"/>
        </w:rPr>
        <w:t>50,8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8422B5">
        <w:rPr>
          <w:rFonts w:ascii="Times New Roman" w:hAnsi="Times New Roman" w:cs="Times New Roman"/>
          <w:sz w:val="26"/>
          <w:szCs w:val="26"/>
        </w:rPr>
        <w:t>, а</w:t>
      </w:r>
      <w:r w:rsidR="001A1165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9C0969">
        <w:rPr>
          <w:rFonts w:ascii="Times New Roman" w:hAnsi="Times New Roman" w:cs="Times New Roman"/>
          <w:sz w:val="26"/>
          <w:szCs w:val="26"/>
        </w:rPr>
        <w:t>пени</w:t>
      </w:r>
      <w:r w:rsid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8422B5">
        <w:rPr>
          <w:rFonts w:ascii="Times New Roman" w:hAnsi="Times New Roman" w:cs="Times New Roman"/>
          <w:sz w:val="26"/>
          <w:szCs w:val="26"/>
        </w:rPr>
        <w:t xml:space="preserve">на </w:t>
      </w:r>
      <w:r w:rsidR="006A2263">
        <w:rPr>
          <w:rFonts w:ascii="Times New Roman" w:hAnsi="Times New Roman" w:cs="Times New Roman"/>
          <w:sz w:val="26"/>
          <w:szCs w:val="26"/>
        </w:rPr>
        <w:t>21,7</w:t>
      </w:r>
      <w:r w:rsidR="00CD631E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46F2A">
        <w:rPr>
          <w:rFonts w:ascii="Times New Roman" w:hAnsi="Times New Roman" w:cs="Times New Roman"/>
          <w:sz w:val="26"/>
          <w:szCs w:val="26"/>
        </w:rPr>
        <w:t xml:space="preserve">. </w:t>
      </w:r>
      <w:r w:rsidR="00A765F1">
        <w:rPr>
          <w:rFonts w:ascii="Times New Roman" w:hAnsi="Times New Roman" w:cs="Times New Roman"/>
          <w:sz w:val="26"/>
          <w:szCs w:val="26"/>
        </w:rPr>
        <w:t>Рост</w:t>
      </w:r>
      <w:r w:rsidR="00B77B4D" w:rsidRPr="00B77B4D">
        <w:rPr>
          <w:rFonts w:ascii="Times New Roman" w:hAnsi="Times New Roman" w:cs="Times New Roman"/>
          <w:sz w:val="26"/>
          <w:szCs w:val="26"/>
        </w:rPr>
        <w:t xml:space="preserve"> недоимки произош</w:t>
      </w:r>
      <w:r w:rsidR="00A765F1">
        <w:rPr>
          <w:rFonts w:ascii="Times New Roman" w:hAnsi="Times New Roman" w:cs="Times New Roman"/>
          <w:sz w:val="26"/>
          <w:szCs w:val="26"/>
        </w:rPr>
        <w:t>ел</w:t>
      </w:r>
      <w:r w:rsidR="00B77B4D" w:rsidRPr="00B77B4D">
        <w:rPr>
          <w:rFonts w:ascii="Times New Roman" w:hAnsi="Times New Roman" w:cs="Times New Roman"/>
          <w:sz w:val="26"/>
          <w:szCs w:val="26"/>
        </w:rPr>
        <w:t xml:space="preserve"> </w:t>
      </w:r>
      <w:r w:rsidR="007928FA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A765F1">
        <w:rPr>
          <w:rFonts w:ascii="Times New Roman" w:hAnsi="Times New Roman" w:cs="Times New Roman"/>
          <w:sz w:val="26"/>
          <w:szCs w:val="26"/>
        </w:rPr>
        <w:t>увеличения</w:t>
      </w:r>
      <w:r w:rsidR="007928FA" w:rsidRPr="0089265F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 w:rsidR="007928FA">
        <w:rPr>
          <w:rFonts w:ascii="Times New Roman" w:hAnsi="Times New Roman" w:cs="Times New Roman"/>
          <w:sz w:val="26"/>
          <w:szCs w:val="26"/>
        </w:rPr>
        <w:t>и</w:t>
      </w:r>
      <w:r w:rsidR="007928FA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765F1">
        <w:rPr>
          <w:rFonts w:ascii="Times New Roman" w:hAnsi="Times New Roman" w:cs="Times New Roman"/>
          <w:sz w:val="26"/>
          <w:szCs w:val="26"/>
        </w:rPr>
        <w:t xml:space="preserve">по арендной плате за земельные участки </w:t>
      </w:r>
      <w:r w:rsidR="004202CD">
        <w:rPr>
          <w:rFonts w:ascii="Times New Roman" w:hAnsi="Times New Roman" w:cs="Times New Roman"/>
          <w:sz w:val="26"/>
          <w:szCs w:val="26"/>
        </w:rPr>
        <w:t>на 1</w:t>
      </w:r>
      <w:r w:rsidR="006A2263">
        <w:rPr>
          <w:rFonts w:ascii="Times New Roman" w:hAnsi="Times New Roman" w:cs="Times New Roman"/>
          <w:sz w:val="26"/>
          <w:szCs w:val="26"/>
        </w:rPr>
        <w:t>01,4</w:t>
      </w:r>
      <w:r w:rsidR="004202CD">
        <w:rPr>
          <w:rFonts w:ascii="Times New Roman" w:hAnsi="Times New Roman" w:cs="Times New Roman"/>
          <w:sz w:val="26"/>
          <w:szCs w:val="26"/>
        </w:rPr>
        <w:t xml:space="preserve"> </w:t>
      </w:r>
      <w:r w:rsidR="007928FA" w:rsidRPr="00B77B4D">
        <w:rPr>
          <w:rFonts w:ascii="Times New Roman" w:hAnsi="Times New Roman" w:cs="Times New Roman"/>
          <w:sz w:val="26"/>
          <w:szCs w:val="26"/>
        </w:rPr>
        <w:t xml:space="preserve"> </w:t>
      </w:r>
      <w:r w:rsidR="004202CD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4202CD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202CD" w:rsidRPr="0089265F">
        <w:rPr>
          <w:rFonts w:ascii="Times New Roman" w:hAnsi="Times New Roman" w:cs="Times New Roman"/>
          <w:sz w:val="26"/>
          <w:szCs w:val="26"/>
        </w:rPr>
        <w:t>ублей</w:t>
      </w:r>
      <w:r w:rsidR="004202CD">
        <w:rPr>
          <w:rFonts w:ascii="Times New Roman" w:hAnsi="Times New Roman" w:cs="Times New Roman"/>
          <w:sz w:val="26"/>
          <w:szCs w:val="26"/>
        </w:rPr>
        <w:t>.</w:t>
      </w:r>
    </w:p>
    <w:p w:rsidR="007D7EC7" w:rsidRPr="00C64C4E" w:rsidRDefault="007D7EC7" w:rsidP="007D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В Службу судебных приставов </w:t>
      </w:r>
      <w:r w:rsidR="006A2263">
        <w:rPr>
          <w:rFonts w:ascii="Times New Roman" w:hAnsi="Times New Roman" w:cs="Times New Roman"/>
          <w:sz w:val="26"/>
          <w:szCs w:val="26"/>
        </w:rPr>
        <w:t>за</w:t>
      </w:r>
      <w:r w:rsidR="009507DF">
        <w:rPr>
          <w:rFonts w:ascii="Times New Roman" w:hAnsi="Times New Roman" w:cs="Times New Roman"/>
          <w:sz w:val="26"/>
          <w:szCs w:val="26"/>
        </w:rPr>
        <w:t xml:space="preserve"> </w:t>
      </w:r>
      <w:r w:rsidR="006A2263">
        <w:rPr>
          <w:rFonts w:ascii="Times New Roman" w:hAnsi="Times New Roman" w:cs="Times New Roman"/>
          <w:sz w:val="26"/>
          <w:szCs w:val="26"/>
        </w:rPr>
        <w:t>9</w:t>
      </w:r>
      <w:r w:rsidR="009507DF">
        <w:rPr>
          <w:rFonts w:ascii="Times New Roman" w:hAnsi="Times New Roman" w:cs="Times New Roman"/>
          <w:sz w:val="26"/>
          <w:szCs w:val="26"/>
        </w:rPr>
        <w:t xml:space="preserve"> </w:t>
      </w:r>
      <w:r w:rsidR="006A2263">
        <w:rPr>
          <w:rFonts w:ascii="Times New Roman" w:hAnsi="Times New Roman" w:cs="Times New Roman"/>
          <w:sz w:val="26"/>
          <w:szCs w:val="26"/>
        </w:rPr>
        <w:t>месяцев</w:t>
      </w:r>
      <w:r w:rsidR="009507DF">
        <w:rPr>
          <w:rFonts w:ascii="Times New Roman" w:hAnsi="Times New Roman" w:cs="Times New Roman"/>
          <w:sz w:val="26"/>
          <w:szCs w:val="26"/>
        </w:rPr>
        <w:t xml:space="preserve"> 2020</w:t>
      </w:r>
      <w:r w:rsidR="00597625"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9507DF">
        <w:rPr>
          <w:rFonts w:ascii="Times New Roman" w:hAnsi="Times New Roman" w:cs="Times New Roman"/>
          <w:sz w:val="26"/>
          <w:szCs w:val="26"/>
        </w:rPr>
        <w:t>а</w:t>
      </w:r>
      <w:r w:rsidR="00BB2E4A">
        <w:rPr>
          <w:rFonts w:ascii="Times New Roman" w:hAnsi="Times New Roman" w:cs="Times New Roman"/>
          <w:sz w:val="26"/>
          <w:szCs w:val="26"/>
        </w:rPr>
        <w:t xml:space="preserve"> </w:t>
      </w:r>
      <w:r w:rsidR="00C618A0">
        <w:rPr>
          <w:rFonts w:ascii="Times New Roman" w:hAnsi="Times New Roman" w:cs="Times New Roman"/>
          <w:sz w:val="26"/>
          <w:szCs w:val="26"/>
        </w:rPr>
        <w:t xml:space="preserve">направлено </w:t>
      </w:r>
      <w:r w:rsidR="00F22DAA" w:rsidRPr="0014343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3</w:t>
      </w:r>
      <w:r w:rsidR="00C618A0" w:rsidRPr="00C64C4E">
        <w:rPr>
          <w:rFonts w:ascii="Times New Roman" w:hAnsi="Times New Roman" w:cs="Times New Roman"/>
          <w:sz w:val="26"/>
          <w:szCs w:val="26"/>
        </w:rPr>
        <w:t xml:space="preserve"> </w:t>
      </w:r>
      <w:r w:rsidRPr="00C64C4E">
        <w:rPr>
          <w:rFonts w:ascii="Times New Roman" w:hAnsi="Times New Roman" w:cs="Times New Roman"/>
          <w:sz w:val="26"/>
          <w:szCs w:val="26"/>
        </w:rPr>
        <w:t>постановлени</w:t>
      </w:r>
      <w:r w:rsidR="00A463DD">
        <w:rPr>
          <w:rFonts w:ascii="Times New Roman" w:hAnsi="Times New Roman" w:cs="Times New Roman"/>
          <w:sz w:val="26"/>
          <w:szCs w:val="26"/>
        </w:rPr>
        <w:t>я</w:t>
      </w:r>
      <w:r w:rsidR="00BB5195">
        <w:rPr>
          <w:rFonts w:ascii="Times New Roman" w:hAnsi="Times New Roman" w:cs="Times New Roman"/>
          <w:sz w:val="26"/>
          <w:szCs w:val="26"/>
        </w:rPr>
        <w:t xml:space="preserve"> для взыскания административных штрафов</w:t>
      </w:r>
      <w:r w:rsidRPr="00C64C4E">
        <w:rPr>
          <w:rFonts w:ascii="Times New Roman" w:hAnsi="Times New Roman" w:cs="Times New Roman"/>
          <w:sz w:val="26"/>
          <w:szCs w:val="26"/>
        </w:rPr>
        <w:t>.</w:t>
      </w:r>
      <w:r w:rsidR="00BB51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В рамках проведения мониторинга о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89265F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89265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</w:t>
      </w:r>
      <w:proofErr w:type="gramEnd"/>
      <w:r w:rsidR="00B22FE6" w:rsidRPr="0089265F">
        <w:rPr>
          <w:rFonts w:ascii="Times New Roman" w:hAnsi="Times New Roman" w:cs="Times New Roman"/>
          <w:sz w:val="26"/>
          <w:szCs w:val="26"/>
        </w:rPr>
        <w:t xml:space="preserve"> платежам в бюджет и внебюджетные фонды.</w:t>
      </w:r>
    </w:p>
    <w:p w:rsidR="004C7EC7" w:rsidRPr="003031E4" w:rsidRDefault="00A463DD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E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>
        <w:rPr>
          <w:rFonts w:ascii="Times New Roman" w:hAnsi="Times New Roman" w:cs="Times New Roman"/>
          <w:sz w:val="26"/>
          <w:szCs w:val="26"/>
        </w:rPr>
        <w:t xml:space="preserve">1 </w:t>
      </w:r>
      <w:r w:rsidR="00F22DAA">
        <w:rPr>
          <w:rFonts w:ascii="Times New Roman" w:hAnsi="Times New Roman" w:cs="Times New Roman"/>
          <w:sz w:val="26"/>
          <w:szCs w:val="26"/>
        </w:rPr>
        <w:t>полугодии</w:t>
      </w:r>
      <w:r w:rsidR="005D6150">
        <w:rPr>
          <w:rFonts w:ascii="Times New Roman" w:hAnsi="Times New Roman" w:cs="Times New Roman"/>
          <w:sz w:val="26"/>
          <w:szCs w:val="26"/>
        </w:rPr>
        <w:t xml:space="preserve"> 2020</w:t>
      </w:r>
      <w:r w:rsidR="005D6150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5D615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 w:rsidRPr="005D615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аседание Межведомственной комиссии по обеспечению доходов бюджета Терского района, назначенное на 24 марта 2020 года было отменено в целях снижения рисков распространения </w:t>
      </w:r>
      <w:proofErr w:type="spellStart"/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коронавирусной</w:t>
      </w:r>
      <w:proofErr w:type="spellEnd"/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инфекции</w:t>
      </w:r>
      <w:r w:rsidR="00F22DAA">
        <w:rPr>
          <w:rFonts w:ascii="Times New Roman" w:eastAsia="Times New Roman" w:hAnsi="Times New Roman" w:cs="Times New Roman"/>
          <w:color w:val="000000"/>
          <w:sz w:val="26"/>
          <w:szCs w:val="26"/>
        </w:rPr>
        <w:t>, по этой же причине дальнейшая работа комиссии временно приостановлена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>муниципального образования Терский район и данных Межрайонной ИФНС России №1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1F3BCB" w:rsidRPr="0089265F">
        <w:rPr>
          <w:rFonts w:ascii="Times New Roman" w:hAnsi="Times New Roman" w:cs="Times New Roman"/>
          <w:sz w:val="26"/>
          <w:szCs w:val="26"/>
        </w:rPr>
        <w:t>1</w:t>
      </w:r>
      <w:r w:rsidR="00A463DD">
        <w:rPr>
          <w:rFonts w:ascii="Times New Roman" w:hAnsi="Times New Roman" w:cs="Times New Roman"/>
          <w:sz w:val="26"/>
          <w:szCs w:val="26"/>
        </w:rPr>
        <w:t>9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76AC1">
        <w:rPr>
          <w:rFonts w:ascii="Times New Roman" w:hAnsi="Times New Roman" w:cs="Times New Roman"/>
          <w:sz w:val="26"/>
          <w:szCs w:val="26"/>
        </w:rPr>
        <w:t>475751,2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6A2263">
        <w:rPr>
          <w:rFonts w:ascii="Times New Roman" w:hAnsi="Times New Roman" w:cs="Times New Roman"/>
          <w:sz w:val="26"/>
          <w:szCs w:val="26"/>
        </w:rPr>
        <w:t>10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A76AC1">
        <w:rPr>
          <w:rFonts w:ascii="Times New Roman" w:hAnsi="Times New Roman" w:cs="Times New Roman"/>
          <w:sz w:val="26"/>
          <w:szCs w:val="26"/>
        </w:rPr>
        <w:t>20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A2263">
        <w:rPr>
          <w:rFonts w:ascii="Times New Roman" w:hAnsi="Times New Roman" w:cs="Times New Roman"/>
          <w:sz w:val="26"/>
          <w:szCs w:val="26"/>
        </w:rPr>
        <w:t>3591,5</w:t>
      </w:r>
      <w:r w:rsidR="00A76AC1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6A2263">
        <w:rPr>
          <w:rFonts w:ascii="Times New Roman" w:hAnsi="Times New Roman" w:cs="Times New Roman"/>
          <w:sz w:val="26"/>
          <w:szCs w:val="26"/>
        </w:rPr>
        <w:t>октябр</w:t>
      </w:r>
      <w:r w:rsidR="004202CD">
        <w:rPr>
          <w:rFonts w:ascii="Times New Roman" w:hAnsi="Times New Roman" w:cs="Times New Roman"/>
          <w:sz w:val="26"/>
          <w:szCs w:val="26"/>
        </w:rPr>
        <w:t>я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20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AA6285">
        <w:rPr>
          <w:rFonts w:ascii="Times New Roman" w:hAnsi="Times New Roman" w:cs="Times New Roman"/>
          <w:sz w:val="26"/>
          <w:szCs w:val="26"/>
        </w:rPr>
        <w:t>0</w:t>
      </w:r>
      <w:r w:rsidR="00EE18CD">
        <w:rPr>
          <w:rFonts w:ascii="Times New Roman" w:hAnsi="Times New Roman" w:cs="Times New Roman"/>
          <w:sz w:val="26"/>
          <w:szCs w:val="26"/>
        </w:rPr>
        <w:t>,</w:t>
      </w:r>
      <w:r w:rsidR="006A2263">
        <w:rPr>
          <w:rFonts w:ascii="Times New Roman" w:hAnsi="Times New Roman" w:cs="Times New Roman"/>
          <w:sz w:val="26"/>
          <w:szCs w:val="26"/>
        </w:rPr>
        <w:t>75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6A2263">
        <w:rPr>
          <w:rFonts w:ascii="Times New Roman" w:hAnsi="Times New Roman" w:cs="Times New Roman"/>
          <w:sz w:val="26"/>
          <w:szCs w:val="26"/>
        </w:rPr>
        <w:t>октябр</w:t>
      </w:r>
      <w:r w:rsidR="005D6150">
        <w:rPr>
          <w:rFonts w:ascii="Times New Roman" w:hAnsi="Times New Roman" w:cs="Times New Roman"/>
          <w:sz w:val="26"/>
          <w:szCs w:val="26"/>
        </w:rPr>
        <w:t>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20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51EC7" w:rsidRDefault="004202CD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 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</w:p>
    <w:p w:rsidR="00EB493C" w:rsidRPr="00635ED5" w:rsidRDefault="00C51EC7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Терского района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Б.И. </w:t>
      </w:r>
      <w:proofErr w:type="spellStart"/>
      <w:r w:rsidR="004202CD">
        <w:rPr>
          <w:rFonts w:ascii="Times New Roman" w:eastAsia="Times New Roman" w:hAnsi="Times New Roman" w:cs="Times New Roman"/>
          <w:color w:val="000000"/>
          <w:sz w:val="28"/>
          <w:szCs w:val="28"/>
        </w:rPr>
        <w:t>Чабуткин</w:t>
      </w:r>
      <w:proofErr w:type="spellEnd"/>
    </w:p>
    <w:sectPr w:rsidR="00EB493C" w:rsidRPr="00635ED5" w:rsidSect="00793361">
      <w:pgSz w:w="11906" w:h="16838"/>
      <w:pgMar w:top="851" w:right="849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657"/>
    <w:rsid w:val="00011DA4"/>
    <w:rsid w:val="00014C48"/>
    <w:rsid w:val="00017D72"/>
    <w:rsid w:val="000367E8"/>
    <w:rsid w:val="00046E66"/>
    <w:rsid w:val="00056CE3"/>
    <w:rsid w:val="00066F59"/>
    <w:rsid w:val="00072A40"/>
    <w:rsid w:val="00082D9A"/>
    <w:rsid w:val="000B059A"/>
    <w:rsid w:val="000B117F"/>
    <w:rsid w:val="000B12C0"/>
    <w:rsid w:val="000C0987"/>
    <w:rsid w:val="000D30A2"/>
    <w:rsid w:val="000F096E"/>
    <w:rsid w:val="000F6C55"/>
    <w:rsid w:val="00100026"/>
    <w:rsid w:val="00100070"/>
    <w:rsid w:val="0010368C"/>
    <w:rsid w:val="00105BA8"/>
    <w:rsid w:val="0011654A"/>
    <w:rsid w:val="00116D51"/>
    <w:rsid w:val="00121590"/>
    <w:rsid w:val="00134BA4"/>
    <w:rsid w:val="00136D4E"/>
    <w:rsid w:val="00137EC7"/>
    <w:rsid w:val="001403F0"/>
    <w:rsid w:val="0014279A"/>
    <w:rsid w:val="00143435"/>
    <w:rsid w:val="00145F6D"/>
    <w:rsid w:val="00146F2A"/>
    <w:rsid w:val="00150558"/>
    <w:rsid w:val="00150B62"/>
    <w:rsid w:val="00157C85"/>
    <w:rsid w:val="0016213B"/>
    <w:rsid w:val="0017312B"/>
    <w:rsid w:val="001739A9"/>
    <w:rsid w:val="00173E41"/>
    <w:rsid w:val="00180B90"/>
    <w:rsid w:val="001A1165"/>
    <w:rsid w:val="001B0FBF"/>
    <w:rsid w:val="001E334D"/>
    <w:rsid w:val="001E7A7A"/>
    <w:rsid w:val="001F241C"/>
    <w:rsid w:val="001F2B60"/>
    <w:rsid w:val="001F3BCB"/>
    <w:rsid w:val="00204D84"/>
    <w:rsid w:val="00211383"/>
    <w:rsid w:val="002162AE"/>
    <w:rsid w:val="00227F5B"/>
    <w:rsid w:val="002512B5"/>
    <w:rsid w:val="00270D68"/>
    <w:rsid w:val="0027154C"/>
    <w:rsid w:val="00277FFC"/>
    <w:rsid w:val="0029091F"/>
    <w:rsid w:val="00293BB6"/>
    <w:rsid w:val="00294EE4"/>
    <w:rsid w:val="002B2956"/>
    <w:rsid w:val="002C0451"/>
    <w:rsid w:val="002C06B5"/>
    <w:rsid w:val="002C6AB5"/>
    <w:rsid w:val="002E0A5F"/>
    <w:rsid w:val="002F0B6B"/>
    <w:rsid w:val="002F0C01"/>
    <w:rsid w:val="002F2291"/>
    <w:rsid w:val="002F5154"/>
    <w:rsid w:val="002F5189"/>
    <w:rsid w:val="003031E4"/>
    <w:rsid w:val="0032427B"/>
    <w:rsid w:val="003308DD"/>
    <w:rsid w:val="0034448A"/>
    <w:rsid w:val="003646AA"/>
    <w:rsid w:val="00364E7C"/>
    <w:rsid w:val="003755EF"/>
    <w:rsid w:val="003801E0"/>
    <w:rsid w:val="003811C8"/>
    <w:rsid w:val="003A0D7D"/>
    <w:rsid w:val="003A3559"/>
    <w:rsid w:val="003B179D"/>
    <w:rsid w:val="003B46B7"/>
    <w:rsid w:val="003B6EAC"/>
    <w:rsid w:val="003C577A"/>
    <w:rsid w:val="003C6E73"/>
    <w:rsid w:val="003D230F"/>
    <w:rsid w:val="003D2564"/>
    <w:rsid w:val="003D7511"/>
    <w:rsid w:val="003D7C88"/>
    <w:rsid w:val="003E038E"/>
    <w:rsid w:val="003E3812"/>
    <w:rsid w:val="003E5154"/>
    <w:rsid w:val="003F21DE"/>
    <w:rsid w:val="003F439F"/>
    <w:rsid w:val="003F6F57"/>
    <w:rsid w:val="00407EEB"/>
    <w:rsid w:val="004171B5"/>
    <w:rsid w:val="004202CD"/>
    <w:rsid w:val="00421D79"/>
    <w:rsid w:val="004240EF"/>
    <w:rsid w:val="004254C7"/>
    <w:rsid w:val="00434BDE"/>
    <w:rsid w:val="00472D92"/>
    <w:rsid w:val="00474779"/>
    <w:rsid w:val="00474C7A"/>
    <w:rsid w:val="004830AC"/>
    <w:rsid w:val="00484C56"/>
    <w:rsid w:val="004903E8"/>
    <w:rsid w:val="004923D9"/>
    <w:rsid w:val="004A2D7B"/>
    <w:rsid w:val="004A56C7"/>
    <w:rsid w:val="004B4192"/>
    <w:rsid w:val="004C463C"/>
    <w:rsid w:val="004C62B7"/>
    <w:rsid w:val="004C7EC7"/>
    <w:rsid w:val="004E1FD2"/>
    <w:rsid w:val="004E5821"/>
    <w:rsid w:val="004E60FF"/>
    <w:rsid w:val="004F0258"/>
    <w:rsid w:val="004F0850"/>
    <w:rsid w:val="00501D6D"/>
    <w:rsid w:val="00505E1C"/>
    <w:rsid w:val="005067F7"/>
    <w:rsid w:val="005144D1"/>
    <w:rsid w:val="00520339"/>
    <w:rsid w:val="005255FB"/>
    <w:rsid w:val="00537296"/>
    <w:rsid w:val="00541705"/>
    <w:rsid w:val="0054667C"/>
    <w:rsid w:val="005475D3"/>
    <w:rsid w:val="00551C68"/>
    <w:rsid w:val="00554625"/>
    <w:rsid w:val="005606D6"/>
    <w:rsid w:val="00561BCA"/>
    <w:rsid w:val="00563CF0"/>
    <w:rsid w:val="00564AB1"/>
    <w:rsid w:val="005672AF"/>
    <w:rsid w:val="00577C11"/>
    <w:rsid w:val="00582AA5"/>
    <w:rsid w:val="00583E0B"/>
    <w:rsid w:val="005850B6"/>
    <w:rsid w:val="00594D6A"/>
    <w:rsid w:val="00597625"/>
    <w:rsid w:val="005A1D8D"/>
    <w:rsid w:val="005B00D3"/>
    <w:rsid w:val="005C02C0"/>
    <w:rsid w:val="005C0A6C"/>
    <w:rsid w:val="005C2AC7"/>
    <w:rsid w:val="005D5900"/>
    <w:rsid w:val="005D6150"/>
    <w:rsid w:val="005E25E8"/>
    <w:rsid w:val="005E33DF"/>
    <w:rsid w:val="005E793F"/>
    <w:rsid w:val="006006CD"/>
    <w:rsid w:val="00604688"/>
    <w:rsid w:val="006074E6"/>
    <w:rsid w:val="00610419"/>
    <w:rsid w:val="00615704"/>
    <w:rsid w:val="006309A7"/>
    <w:rsid w:val="0063189B"/>
    <w:rsid w:val="00632DB7"/>
    <w:rsid w:val="00635ED5"/>
    <w:rsid w:val="00640C8F"/>
    <w:rsid w:val="00644C26"/>
    <w:rsid w:val="00646CDC"/>
    <w:rsid w:val="00660FA0"/>
    <w:rsid w:val="00672B7C"/>
    <w:rsid w:val="006759FD"/>
    <w:rsid w:val="00693D6E"/>
    <w:rsid w:val="00697F79"/>
    <w:rsid w:val="006A1B53"/>
    <w:rsid w:val="006A2263"/>
    <w:rsid w:val="006B50C8"/>
    <w:rsid w:val="006B709B"/>
    <w:rsid w:val="006C240C"/>
    <w:rsid w:val="006D66CA"/>
    <w:rsid w:val="006F74AF"/>
    <w:rsid w:val="007012C4"/>
    <w:rsid w:val="0070307A"/>
    <w:rsid w:val="00703B19"/>
    <w:rsid w:val="00707A05"/>
    <w:rsid w:val="00710016"/>
    <w:rsid w:val="00715BD2"/>
    <w:rsid w:val="00716E27"/>
    <w:rsid w:val="00720CA5"/>
    <w:rsid w:val="00723801"/>
    <w:rsid w:val="00725355"/>
    <w:rsid w:val="00727E70"/>
    <w:rsid w:val="0073303C"/>
    <w:rsid w:val="00740C81"/>
    <w:rsid w:val="00746079"/>
    <w:rsid w:val="00753B8D"/>
    <w:rsid w:val="00760D22"/>
    <w:rsid w:val="00764D26"/>
    <w:rsid w:val="00770301"/>
    <w:rsid w:val="0077710D"/>
    <w:rsid w:val="00787657"/>
    <w:rsid w:val="007877E0"/>
    <w:rsid w:val="00787A1F"/>
    <w:rsid w:val="00791F2C"/>
    <w:rsid w:val="007928FA"/>
    <w:rsid w:val="00793361"/>
    <w:rsid w:val="007A1BF3"/>
    <w:rsid w:val="007B069B"/>
    <w:rsid w:val="007B5A44"/>
    <w:rsid w:val="007C14FD"/>
    <w:rsid w:val="007C64AD"/>
    <w:rsid w:val="007D7EC7"/>
    <w:rsid w:val="007E2AF6"/>
    <w:rsid w:val="007E6A3B"/>
    <w:rsid w:val="007E6FAF"/>
    <w:rsid w:val="007F461D"/>
    <w:rsid w:val="007F56AA"/>
    <w:rsid w:val="008040B8"/>
    <w:rsid w:val="008044B4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19D6"/>
    <w:rsid w:val="00862AD1"/>
    <w:rsid w:val="008635B2"/>
    <w:rsid w:val="0086721B"/>
    <w:rsid w:val="00876594"/>
    <w:rsid w:val="00881671"/>
    <w:rsid w:val="0089265F"/>
    <w:rsid w:val="008A1B1D"/>
    <w:rsid w:val="008A24D1"/>
    <w:rsid w:val="008A47D6"/>
    <w:rsid w:val="008A5EBB"/>
    <w:rsid w:val="008B35AE"/>
    <w:rsid w:val="008B622C"/>
    <w:rsid w:val="008C227D"/>
    <w:rsid w:val="008C5852"/>
    <w:rsid w:val="008D102D"/>
    <w:rsid w:val="008E0B16"/>
    <w:rsid w:val="008F629B"/>
    <w:rsid w:val="008F737E"/>
    <w:rsid w:val="00902519"/>
    <w:rsid w:val="0090324C"/>
    <w:rsid w:val="00906866"/>
    <w:rsid w:val="009223BC"/>
    <w:rsid w:val="009271D8"/>
    <w:rsid w:val="00933118"/>
    <w:rsid w:val="00934D9F"/>
    <w:rsid w:val="009449C0"/>
    <w:rsid w:val="00947DC7"/>
    <w:rsid w:val="009507DF"/>
    <w:rsid w:val="00951516"/>
    <w:rsid w:val="0095692C"/>
    <w:rsid w:val="00956A28"/>
    <w:rsid w:val="009669DB"/>
    <w:rsid w:val="00970E62"/>
    <w:rsid w:val="0097237A"/>
    <w:rsid w:val="00977257"/>
    <w:rsid w:val="0098256C"/>
    <w:rsid w:val="009830FB"/>
    <w:rsid w:val="00984340"/>
    <w:rsid w:val="00987542"/>
    <w:rsid w:val="0099222C"/>
    <w:rsid w:val="00992353"/>
    <w:rsid w:val="00993FBC"/>
    <w:rsid w:val="00994A8D"/>
    <w:rsid w:val="00996A96"/>
    <w:rsid w:val="009A2D86"/>
    <w:rsid w:val="009A3DBF"/>
    <w:rsid w:val="009A3DED"/>
    <w:rsid w:val="009A7675"/>
    <w:rsid w:val="009B0ED4"/>
    <w:rsid w:val="009B481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9F3613"/>
    <w:rsid w:val="00A06D48"/>
    <w:rsid w:val="00A13653"/>
    <w:rsid w:val="00A1663B"/>
    <w:rsid w:val="00A3701D"/>
    <w:rsid w:val="00A45E44"/>
    <w:rsid w:val="00A4603B"/>
    <w:rsid w:val="00A463DD"/>
    <w:rsid w:val="00A51283"/>
    <w:rsid w:val="00A53B57"/>
    <w:rsid w:val="00A56CA3"/>
    <w:rsid w:val="00A6300B"/>
    <w:rsid w:val="00A72FE7"/>
    <w:rsid w:val="00A765F1"/>
    <w:rsid w:val="00A76AC1"/>
    <w:rsid w:val="00A8356A"/>
    <w:rsid w:val="00A900FE"/>
    <w:rsid w:val="00A951B9"/>
    <w:rsid w:val="00A97306"/>
    <w:rsid w:val="00AA3C9E"/>
    <w:rsid w:val="00AA6285"/>
    <w:rsid w:val="00AB37FE"/>
    <w:rsid w:val="00AB7988"/>
    <w:rsid w:val="00AC1493"/>
    <w:rsid w:val="00AD129F"/>
    <w:rsid w:val="00AE2856"/>
    <w:rsid w:val="00AE290A"/>
    <w:rsid w:val="00AE4C78"/>
    <w:rsid w:val="00AE7497"/>
    <w:rsid w:val="00AE74CF"/>
    <w:rsid w:val="00AF008D"/>
    <w:rsid w:val="00AF238F"/>
    <w:rsid w:val="00AF79A9"/>
    <w:rsid w:val="00B16CCF"/>
    <w:rsid w:val="00B22FE6"/>
    <w:rsid w:val="00B36AB0"/>
    <w:rsid w:val="00B43A15"/>
    <w:rsid w:val="00B46008"/>
    <w:rsid w:val="00B46145"/>
    <w:rsid w:val="00B50614"/>
    <w:rsid w:val="00B56E26"/>
    <w:rsid w:val="00B60FA8"/>
    <w:rsid w:val="00B6768C"/>
    <w:rsid w:val="00B76377"/>
    <w:rsid w:val="00B77B4D"/>
    <w:rsid w:val="00B84E27"/>
    <w:rsid w:val="00B8683F"/>
    <w:rsid w:val="00B942ED"/>
    <w:rsid w:val="00BA662F"/>
    <w:rsid w:val="00BA66C8"/>
    <w:rsid w:val="00BA744C"/>
    <w:rsid w:val="00BB2E4A"/>
    <w:rsid w:val="00BB5195"/>
    <w:rsid w:val="00BB6F8F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BF60C3"/>
    <w:rsid w:val="00C00605"/>
    <w:rsid w:val="00C0299C"/>
    <w:rsid w:val="00C237F2"/>
    <w:rsid w:val="00C32AB5"/>
    <w:rsid w:val="00C34104"/>
    <w:rsid w:val="00C35244"/>
    <w:rsid w:val="00C51EC7"/>
    <w:rsid w:val="00C54AF6"/>
    <w:rsid w:val="00C618A0"/>
    <w:rsid w:val="00C61BDE"/>
    <w:rsid w:val="00C64C4E"/>
    <w:rsid w:val="00C7398C"/>
    <w:rsid w:val="00C87FAD"/>
    <w:rsid w:val="00C93D68"/>
    <w:rsid w:val="00CA3345"/>
    <w:rsid w:val="00CA5F40"/>
    <w:rsid w:val="00CB0451"/>
    <w:rsid w:val="00CB1023"/>
    <w:rsid w:val="00CC006C"/>
    <w:rsid w:val="00CC595A"/>
    <w:rsid w:val="00CD5034"/>
    <w:rsid w:val="00CD631E"/>
    <w:rsid w:val="00CD79ED"/>
    <w:rsid w:val="00CE46EB"/>
    <w:rsid w:val="00D045B4"/>
    <w:rsid w:val="00D07E41"/>
    <w:rsid w:val="00D257BC"/>
    <w:rsid w:val="00D26C20"/>
    <w:rsid w:val="00D30A25"/>
    <w:rsid w:val="00D35522"/>
    <w:rsid w:val="00D37730"/>
    <w:rsid w:val="00D4323B"/>
    <w:rsid w:val="00D46A3C"/>
    <w:rsid w:val="00D5135A"/>
    <w:rsid w:val="00D532F3"/>
    <w:rsid w:val="00D623F8"/>
    <w:rsid w:val="00D63A56"/>
    <w:rsid w:val="00D806D0"/>
    <w:rsid w:val="00D916D8"/>
    <w:rsid w:val="00D93252"/>
    <w:rsid w:val="00D96233"/>
    <w:rsid w:val="00DA1529"/>
    <w:rsid w:val="00DB2B19"/>
    <w:rsid w:val="00DC57A0"/>
    <w:rsid w:val="00DC7EE7"/>
    <w:rsid w:val="00DD62D6"/>
    <w:rsid w:val="00DE2BFB"/>
    <w:rsid w:val="00DE3F0C"/>
    <w:rsid w:val="00DF5222"/>
    <w:rsid w:val="00DF5E6F"/>
    <w:rsid w:val="00E129AC"/>
    <w:rsid w:val="00E25206"/>
    <w:rsid w:val="00E306D9"/>
    <w:rsid w:val="00E3596E"/>
    <w:rsid w:val="00E4371B"/>
    <w:rsid w:val="00E4647F"/>
    <w:rsid w:val="00E60359"/>
    <w:rsid w:val="00E6323F"/>
    <w:rsid w:val="00E64144"/>
    <w:rsid w:val="00E66F85"/>
    <w:rsid w:val="00E814A6"/>
    <w:rsid w:val="00E86485"/>
    <w:rsid w:val="00E87DEF"/>
    <w:rsid w:val="00E945F9"/>
    <w:rsid w:val="00EA0B64"/>
    <w:rsid w:val="00EA1484"/>
    <w:rsid w:val="00EA21C3"/>
    <w:rsid w:val="00EA3768"/>
    <w:rsid w:val="00EB2D22"/>
    <w:rsid w:val="00EB493C"/>
    <w:rsid w:val="00EB5B3E"/>
    <w:rsid w:val="00ED392A"/>
    <w:rsid w:val="00EE18CD"/>
    <w:rsid w:val="00EE1D77"/>
    <w:rsid w:val="00EF192F"/>
    <w:rsid w:val="00F074E8"/>
    <w:rsid w:val="00F12F00"/>
    <w:rsid w:val="00F22DAA"/>
    <w:rsid w:val="00F22EDE"/>
    <w:rsid w:val="00F40DCC"/>
    <w:rsid w:val="00F447D2"/>
    <w:rsid w:val="00F466CA"/>
    <w:rsid w:val="00F55371"/>
    <w:rsid w:val="00F559F5"/>
    <w:rsid w:val="00F55D36"/>
    <w:rsid w:val="00F56EA7"/>
    <w:rsid w:val="00F61322"/>
    <w:rsid w:val="00F67E2B"/>
    <w:rsid w:val="00F70701"/>
    <w:rsid w:val="00F82CDF"/>
    <w:rsid w:val="00FA0CCC"/>
    <w:rsid w:val="00FA7C95"/>
    <w:rsid w:val="00FB0326"/>
    <w:rsid w:val="00FB68CC"/>
    <w:rsid w:val="00FC4023"/>
    <w:rsid w:val="00FD207A"/>
    <w:rsid w:val="00FE3C05"/>
    <w:rsid w:val="00FE7C01"/>
    <w:rsid w:val="00FF067B"/>
    <w:rsid w:val="00FF11F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9381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p_sv</cp:lastModifiedBy>
  <cp:revision>120</cp:revision>
  <cp:lastPrinted>2020-12-08T08:34:00Z</cp:lastPrinted>
  <dcterms:created xsi:type="dcterms:W3CDTF">2009-11-01T19:47:00Z</dcterms:created>
  <dcterms:modified xsi:type="dcterms:W3CDTF">2020-12-08T08:35:00Z</dcterms:modified>
</cp:coreProperties>
</file>